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068"/>
        <w:gridCol w:w="5508"/>
      </w:tblGrid>
      <w:tr w:rsidR="002B6BAE" w:rsidRPr="00126ED5" w14:paraId="06099223" w14:textId="77777777" w:rsidTr="00F00F85">
        <w:tc>
          <w:tcPr>
            <w:tcW w:w="4068" w:type="dxa"/>
            <w:shd w:val="clear" w:color="auto" w:fill="auto"/>
          </w:tcPr>
          <w:p w14:paraId="4F9496C2" w14:textId="6766FBB7" w:rsidR="002B6BAE" w:rsidRPr="0088320C" w:rsidRDefault="002B6BAE" w:rsidP="00F00F85">
            <w:pPr>
              <w:pStyle w:val="a5"/>
              <w:contextualSpacing/>
              <w:rPr>
                <w:rFonts w:asciiTheme="minorHAnsi" w:hAnsiTheme="minorHAnsi"/>
                <w:sz w:val="18"/>
                <w:szCs w:val="18"/>
                <w:lang w:eastAsia="zh-CN"/>
              </w:rPr>
            </w:pPr>
            <w:r w:rsidRPr="0088320C">
              <w:rPr>
                <w:rFonts w:ascii="宋体" w:eastAsia="宋体" w:hAnsi="宋体" w:cs="宋体" w:hint="eastAsia"/>
                <w:sz w:val="18"/>
                <w:szCs w:val="18"/>
                <w:lang w:eastAsia="zh-CN"/>
              </w:rPr>
              <w:t>康模数尔软件技术（上海）有限公司</w:t>
            </w:r>
          </w:p>
          <w:p w14:paraId="12687E1A" w14:textId="77777777" w:rsidR="002B6BAE" w:rsidRPr="00032104" w:rsidRDefault="002B6BAE" w:rsidP="00F00F85">
            <w:pPr>
              <w:pStyle w:val="a5"/>
              <w:contextualSpacing/>
              <w:rPr>
                <w:rFonts w:ascii="宋体" w:eastAsia="宋体" w:hAnsi="宋体" w:cs="宋体"/>
                <w:sz w:val="18"/>
                <w:szCs w:val="18"/>
                <w:lang w:eastAsia="zh-CN"/>
              </w:rPr>
            </w:pPr>
            <w:r w:rsidRPr="00032104">
              <w:rPr>
                <w:rFonts w:ascii="宋体" w:eastAsia="宋体" w:hAnsi="宋体" w:cs="宋体" w:hint="eastAsia"/>
                <w:sz w:val="18"/>
                <w:szCs w:val="18"/>
                <w:lang w:eastAsia="zh-CN"/>
              </w:rPr>
              <w:t>上海浦东新区东方路</w:t>
            </w:r>
            <w:r w:rsidRPr="00032104">
              <w:rPr>
                <w:rFonts w:ascii="宋体" w:eastAsia="宋体" w:hAnsi="宋体" w:cs="宋体"/>
                <w:sz w:val="18"/>
                <w:szCs w:val="18"/>
                <w:lang w:eastAsia="zh-CN"/>
              </w:rPr>
              <w:t xml:space="preserve"> 1217 </w:t>
            </w:r>
            <w:r w:rsidRPr="00032104">
              <w:rPr>
                <w:rFonts w:ascii="宋体" w:eastAsia="宋体" w:hAnsi="宋体" w:cs="宋体" w:hint="eastAsia"/>
                <w:sz w:val="18"/>
                <w:szCs w:val="18"/>
                <w:lang w:eastAsia="zh-CN"/>
              </w:rPr>
              <w:t>号</w:t>
            </w:r>
          </w:p>
          <w:p w14:paraId="4DBA54F5" w14:textId="77777777" w:rsidR="002B6BAE" w:rsidRPr="00032104" w:rsidRDefault="002B6BAE" w:rsidP="00F00F85">
            <w:pPr>
              <w:pStyle w:val="a5"/>
              <w:contextualSpacing/>
              <w:rPr>
                <w:rFonts w:ascii="宋体" w:eastAsia="宋体" w:hAnsi="宋体" w:cs="宋体"/>
                <w:sz w:val="18"/>
                <w:szCs w:val="18"/>
                <w:lang w:eastAsia="zh-CN"/>
              </w:rPr>
            </w:pPr>
            <w:r w:rsidRPr="00032104">
              <w:rPr>
                <w:rFonts w:ascii="宋体" w:eastAsia="宋体" w:hAnsi="宋体" w:cs="宋体" w:hint="eastAsia"/>
                <w:sz w:val="18"/>
                <w:szCs w:val="18"/>
                <w:lang w:eastAsia="zh-CN"/>
              </w:rPr>
              <w:t>陆家嘴金融服务广场</w:t>
            </w:r>
            <w:r w:rsidRPr="00032104">
              <w:rPr>
                <w:rFonts w:ascii="宋体" w:eastAsia="宋体" w:hAnsi="宋体" w:cs="宋体"/>
                <w:sz w:val="18"/>
                <w:szCs w:val="18"/>
                <w:lang w:eastAsia="zh-CN"/>
              </w:rPr>
              <w:t xml:space="preserve"> 2D</w:t>
            </w:r>
          </w:p>
          <w:p w14:paraId="005A069C" w14:textId="77777777" w:rsidR="002B6BAE" w:rsidRPr="0088320C" w:rsidRDefault="002B6BAE" w:rsidP="00F00F85">
            <w:pPr>
              <w:pStyle w:val="a5"/>
              <w:contextualSpacing/>
              <w:rPr>
                <w:rFonts w:asciiTheme="minorHAnsi" w:hAnsiTheme="minorHAnsi"/>
                <w:sz w:val="18"/>
                <w:szCs w:val="18"/>
              </w:rPr>
            </w:pPr>
            <w:r w:rsidRPr="00BA00D3">
              <w:rPr>
                <w:rFonts w:ascii="宋体" w:eastAsia="宋体" w:hAnsi="宋体" w:cs="宋体" w:hint="eastAsia"/>
                <w:sz w:val="18"/>
                <w:szCs w:val="18"/>
                <w:lang w:eastAsia="zh-CN"/>
              </w:rPr>
              <w:t>电话：</w:t>
            </w:r>
            <w:r w:rsidRPr="00BA00D3">
              <w:rPr>
                <w:rFonts w:ascii="宋体" w:eastAsia="宋体" w:hAnsi="宋体" w:cs="宋体"/>
                <w:sz w:val="18"/>
                <w:szCs w:val="18"/>
                <w:lang w:eastAsia="zh-CN"/>
              </w:rPr>
              <w:t>+</w:t>
            </w:r>
            <w:r w:rsidRPr="0088320C">
              <w:rPr>
                <w:rFonts w:asciiTheme="minorHAnsi" w:hAnsiTheme="minorHAnsi"/>
                <w:sz w:val="18"/>
                <w:szCs w:val="18"/>
              </w:rPr>
              <w:t>86 21-50776566</w:t>
            </w:r>
          </w:p>
          <w:p w14:paraId="18BC4CB7" w14:textId="77777777" w:rsidR="002B6BAE" w:rsidRPr="0088320C" w:rsidRDefault="002B6BAE" w:rsidP="00151DC4">
            <w:pPr>
              <w:pStyle w:val="a5"/>
              <w:contextualSpacing/>
              <w:rPr>
                <w:rStyle w:val="a3"/>
                <w:rFonts w:asciiTheme="minorHAnsi" w:hAnsiTheme="minorHAnsi"/>
                <w:color w:val="auto"/>
                <w:sz w:val="18"/>
                <w:szCs w:val="18"/>
                <w:u w:val="none"/>
              </w:rPr>
            </w:pPr>
            <w:r w:rsidRPr="00BA00D3">
              <w:rPr>
                <w:rFonts w:ascii="宋体" w:eastAsia="宋体" w:hAnsi="宋体" w:cs="宋体" w:hint="eastAsia"/>
                <w:sz w:val="18"/>
                <w:szCs w:val="18"/>
                <w:lang w:eastAsia="zh-CN"/>
              </w:rPr>
              <w:t>网站：</w:t>
            </w:r>
            <w:r w:rsidR="00B97B1A">
              <w:rPr>
                <w:rStyle w:val="a3"/>
                <w:rFonts w:asciiTheme="minorHAnsi" w:hAnsiTheme="minorHAnsi"/>
                <w:sz w:val="18"/>
                <w:szCs w:val="18"/>
              </w:rPr>
              <w:fldChar w:fldCharType="begin"/>
            </w:r>
            <w:r w:rsidR="00B97B1A">
              <w:rPr>
                <w:rStyle w:val="a3"/>
                <w:rFonts w:asciiTheme="minorHAnsi" w:hAnsiTheme="minorHAnsi"/>
                <w:sz w:val="18"/>
                <w:szCs w:val="18"/>
              </w:rPr>
              <w:instrText xml:space="preserve"> HYPERLINK "http://cn.comsol.com/" </w:instrText>
            </w:r>
            <w:r w:rsidR="00B97B1A">
              <w:rPr>
                <w:rStyle w:val="a3"/>
                <w:rFonts w:asciiTheme="minorHAnsi" w:hAnsiTheme="minorHAnsi"/>
                <w:sz w:val="18"/>
                <w:szCs w:val="18"/>
              </w:rPr>
              <w:fldChar w:fldCharType="separate"/>
            </w:r>
            <w:r w:rsidRPr="0088320C">
              <w:rPr>
                <w:rStyle w:val="a3"/>
                <w:rFonts w:asciiTheme="minorHAnsi" w:hAnsiTheme="minorHAnsi"/>
                <w:sz w:val="18"/>
                <w:szCs w:val="18"/>
              </w:rPr>
              <w:t>cn.comsol.com</w:t>
            </w:r>
            <w:r w:rsidR="00B97B1A">
              <w:rPr>
                <w:rStyle w:val="a3"/>
                <w:rFonts w:asciiTheme="minorHAnsi" w:hAnsiTheme="minorHAnsi"/>
                <w:sz w:val="18"/>
                <w:szCs w:val="18"/>
              </w:rPr>
              <w:fldChar w:fldCharType="end"/>
            </w:r>
          </w:p>
          <w:p w14:paraId="0AD7CB3F" w14:textId="77777777" w:rsidR="002B6BAE" w:rsidRPr="0088320C" w:rsidRDefault="002B6BAE" w:rsidP="00151DC4">
            <w:pPr>
              <w:pStyle w:val="a5"/>
              <w:contextualSpacing/>
              <w:rPr>
                <w:rFonts w:asciiTheme="minorHAnsi" w:hAnsiTheme="minorHAnsi"/>
                <w:sz w:val="18"/>
                <w:szCs w:val="18"/>
              </w:rPr>
            </w:pPr>
            <w:r w:rsidRPr="00BA00D3">
              <w:rPr>
                <w:rFonts w:ascii="宋体" w:eastAsia="宋体" w:hAnsi="宋体" w:cs="宋体" w:hint="eastAsia"/>
                <w:sz w:val="18"/>
                <w:szCs w:val="18"/>
                <w:lang w:eastAsia="zh-CN"/>
              </w:rPr>
              <w:t>博客：</w:t>
            </w:r>
            <w:r w:rsidR="00B97B1A">
              <w:rPr>
                <w:rStyle w:val="a3"/>
                <w:rFonts w:asciiTheme="minorHAnsi" w:hAnsiTheme="minorHAnsi"/>
                <w:sz w:val="18"/>
                <w:szCs w:val="18"/>
              </w:rPr>
              <w:fldChar w:fldCharType="begin"/>
            </w:r>
            <w:r w:rsidR="00B97B1A">
              <w:rPr>
                <w:rStyle w:val="a3"/>
                <w:rFonts w:asciiTheme="minorHAnsi" w:hAnsiTheme="minorHAnsi"/>
                <w:sz w:val="18"/>
                <w:szCs w:val="18"/>
              </w:rPr>
              <w:instrText xml:space="preserve"> HYPERLINK "http://cn.comsol.com/blogs" </w:instrText>
            </w:r>
            <w:r w:rsidR="00B97B1A">
              <w:rPr>
                <w:rStyle w:val="a3"/>
                <w:rFonts w:asciiTheme="minorHAnsi" w:hAnsiTheme="minorHAnsi"/>
                <w:sz w:val="18"/>
                <w:szCs w:val="18"/>
              </w:rPr>
              <w:fldChar w:fldCharType="separate"/>
            </w:r>
            <w:r w:rsidRPr="0088320C">
              <w:rPr>
                <w:rStyle w:val="a3"/>
                <w:rFonts w:asciiTheme="minorHAnsi" w:hAnsiTheme="minorHAnsi"/>
                <w:sz w:val="18"/>
                <w:szCs w:val="18"/>
              </w:rPr>
              <w:t>cn.comsol.com/blogs</w:t>
            </w:r>
            <w:r w:rsidR="00B97B1A">
              <w:rPr>
                <w:rStyle w:val="a3"/>
                <w:rFonts w:asciiTheme="minorHAnsi" w:hAnsiTheme="minorHAnsi"/>
                <w:sz w:val="18"/>
                <w:szCs w:val="18"/>
              </w:rPr>
              <w:fldChar w:fldCharType="end"/>
            </w:r>
          </w:p>
        </w:tc>
        <w:tc>
          <w:tcPr>
            <w:tcW w:w="5508" w:type="dxa"/>
            <w:shd w:val="clear" w:color="auto" w:fill="auto"/>
          </w:tcPr>
          <w:p w14:paraId="139CEBAA" w14:textId="63851D2E" w:rsidR="002B6BAE" w:rsidRPr="003B347D" w:rsidRDefault="00036D8A" w:rsidP="00F00F85">
            <w:pPr>
              <w:pStyle w:val="a5"/>
              <w:contextualSpacing/>
              <w:rPr>
                <w:rFonts w:asciiTheme="minorEastAsia" w:eastAsiaTheme="minorEastAsia" w:hAnsiTheme="minorEastAsia"/>
                <w:i/>
                <w:color w:val="0000FF"/>
                <w:sz w:val="18"/>
                <w:szCs w:val="18"/>
                <w:u w:val="single"/>
                <w:lang w:eastAsia="zh-CN"/>
              </w:rPr>
            </w:pPr>
            <w:r w:rsidRPr="003B347D">
              <w:rPr>
                <w:rFonts w:ascii="宋体" w:eastAsia="宋体" w:hAnsi="宋体" w:cs="宋体" w:hint="eastAsia"/>
                <w:sz w:val="18"/>
                <w:szCs w:val="18"/>
                <w:lang w:eastAsia="zh-CN"/>
              </w:rPr>
              <w:t>媒体联系人：</w:t>
            </w:r>
            <w:proofErr w:type="gramStart"/>
            <w:r w:rsidRPr="003B347D">
              <w:rPr>
                <w:rFonts w:ascii="宋体" w:eastAsia="宋体" w:hAnsi="宋体" w:cs="宋体" w:hint="eastAsia"/>
                <w:sz w:val="18"/>
                <w:szCs w:val="18"/>
                <w:lang w:eastAsia="zh-CN"/>
              </w:rPr>
              <w:t>徐莺</w:t>
            </w:r>
            <w:proofErr w:type="gramEnd"/>
            <w:r w:rsidR="002B6BAE" w:rsidRPr="0088320C">
              <w:rPr>
                <w:rFonts w:asciiTheme="minorHAnsi" w:hAnsiTheme="minorHAnsi"/>
                <w:i/>
                <w:sz w:val="18"/>
                <w:szCs w:val="18"/>
                <w:lang w:eastAsia="zh-CN"/>
              </w:rPr>
              <w:br/>
            </w:r>
            <w:hyperlink r:id="rId8" w:history="1">
              <w:r w:rsidR="00516FF2" w:rsidRPr="003B347D">
                <w:rPr>
                  <w:rStyle w:val="a3"/>
                  <w:rFonts w:asciiTheme="minorHAnsi" w:hAnsiTheme="minorHAnsi"/>
                  <w:sz w:val="18"/>
                  <w:szCs w:val="18"/>
                </w:rPr>
                <w:t>ying.xu@comsol.com</w:t>
              </w:r>
            </w:hyperlink>
            <w:r w:rsidR="002B6BAE" w:rsidRPr="0088320C">
              <w:rPr>
                <w:rFonts w:asciiTheme="minorHAnsi" w:hAnsiTheme="minorHAnsi"/>
                <w:i/>
                <w:sz w:val="18"/>
                <w:szCs w:val="18"/>
                <w:lang w:eastAsia="zh-CN"/>
              </w:rPr>
              <w:br/>
            </w:r>
            <w:r w:rsidR="002B6BAE" w:rsidRPr="0088320C">
              <w:rPr>
                <w:rFonts w:asciiTheme="minorHAnsi" w:hAnsiTheme="minorHAnsi"/>
                <w:i/>
                <w:sz w:val="18"/>
                <w:szCs w:val="18"/>
                <w:lang w:eastAsia="zh-CN"/>
              </w:rPr>
              <w:br/>
            </w:r>
            <w:r w:rsidR="002B6BAE" w:rsidRPr="003B347D">
              <w:rPr>
                <w:rFonts w:ascii="宋体" w:eastAsia="宋体" w:hAnsi="宋体" w:cs="宋体" w:hint="eastAsia"/>
                <w:sz w:val="18"/>
                <w:szCs w:val="18"/>
                <w:lang w:eastAsia="zh-CN"/>
              </w:rPr>
              <w:t>图片库：</w:t>
            </w:r>
            <w:r w:rsidR="00516FF2" w:rsidRPr="003B347D">
              <w:rPr>
                <w:rStyle w:val="a3"/>
                <w:rFonts w:asciiTheme="minorHAnsi" w:hAnsiTheme="minorHAnsi"/>
                <w:sz w:val="18"/>
                <w:szCs w:val="18"/>
              </w:rPr>
              <w:fldChar w:fldCharType="begin"/>
            </w:r>
            <w:r w:rsidR="00516FF2" w:rsidRPr="003B347D">
              <w:rPr>
                <w:rStyle w:val="a3"/>
                <w:rFonts w:asciiTheme="minorHAnsi" w:hAnsiTheme="minorHAnsi"/>
                <w:sz w:val="18"/>
                <w:szCs w:val="18"/>
              </w:rPr>
              <w:instrText xml:space="preserve"> HYPERLINK "https://cn.comsol.com/press/gallery" \o "COMSOL Image Gallery" </w:instrText>
            </w:r>
            <w:r w:rsidR="00516FF2" w:rsidRPr="003B347D">
              <w:rPr>
                <w:rStyle w:val="a3"/>
                <w:rFonts w:asciiTheme="minorHAnsi" w:hAnsiTheme="minorHAnsi"/>
                <w:sz w:val="18"/>
                <w:szCs w:val="18"/>
              </w:rPr>
              <w:fldChar w:fldCharType="separate"/>
            </w:r>
            <w:r w:rsidR="002B6BAE" w:rsidRPr="003B347D">
              <w:rPr>
                <w:rStyle w:val="a3"/>
                <w:rFonts w:asciiTheme="minorHAnsi" w:hAnsiTheme="minorHAnsi"/>
                <w:sz w:val="18"/>
                <w:szCs w:val="18"/>
              </w:rPr>
              <w:t>cn.comsol.com/press/gallery</w:t>
            </w:r>
            <w:r w:rsidR="00516FF2" w:rsidRPr="003B347D">
              <w:rPr>
                <w:rStyle w:val="a3"/>
                <w:rFonts w:asciiTheme="minorHAnsi" w:hAnsiTheme="minorHAnsi"/>
                <w:sz w:val="18"/>
                <w:szCs w:val="18"/>
              </w:rPr>
              <w:fldChar w:fldCharType="end"/>
            </w:r>
            <w:r w:rsidR="002B6BAE" w:rsidRPr="003B347D">
              <w:rPr>
                <w:rStyle w:val="a3"/>
              </w:rPr>
              <w:t xml:space="preserve"> </w:t>
            </w:r>
          </w:p>
        </w:tc>
      </w:tr>
    </w:tbl>
    <w:p w14:paraId="57943DA8" w14:textId="4A0077A0" w:rsidR="003D0986" w:rsidRPr="00C83C3C" w:rsidRDefault="003D0986" w:rsidP="00C83C3C">
      <w:pPr>
        <w:pStyle w:val="a9"/>
        <w:contextualSpacing/>
        <w:rPr>
          <w:b/>
          <w:sz w:val="32"/>
          <w:szCs w:val="32"/>
          <w:lang w:val="it-IT" w:eastAsia="zh-CN"/>
        </w:rPr>
      </w:pPr>
    </w:p>
    <w:p w14:paraId="17C4BDD9" w14:textId="2CC3D3AE" w:rsidR="0029413B" w:rsidRPr="00A360C5" w:rsidRDefault="0029413B" w:rsidP="0029413B">
      <w:pPr>
        <w:spacing w:line="240" w:lineRule="auto"/>
        <w:jc w:val="center"/>
        <w:rPr>
          <w:rFonts w:ascii="微软雅黑" w:eastAsia="微软雅黑" w:hAnsi="微软雅黑"/>
          <w:b/>
          <w:sz w:val="24"/>
          <w:szCs w:val="24"/>
          <w:lang w:eastAsia="zh-CN"/>
        </w:rPr>
      </w:pPr>
      <w:r w:rsidRPr="00A360C5">
        <w:rPr>
          <w:rFonts w:ascii="微软雅黑" w:eastAsia="微软雅黑" w:hAnsi="微软雅黑"/>
          <w:b/>
          <w:sz w:val="24"/>
          <w:szCs w:val="24"/>
          <w:lang w:eastAsia="zh-CN"/>
        </w:rPr>
        <w:t>COMSOL</w:t>
      </w:r>
      <w:r>
        <w:rPr>
          <w:rFonts w:ascii="微软雅黑" w:eastAsia="微软雅黑" w:hAnsi="微软雅黑"/>
          <w:b/>
          <w:sz w:val="24"/>
          <w:szCs w:val="24"/>
          <w:lang w:eastAsia="zh-CN"/>
        </w:rPr>
        <w:t xml:space="preserve"> </w:t>
      </w:r>
      <w:r w:rsidRPr="00A360C5">
        <w:rPr>
          <w:rFonts w:ascii="微软雅黑" w:eastAsia="微软雅黑" w:hAnsi="微软雅黑" w:hint="eastAsia"/>
          <w:b/>
          <w:sz w:val="24"/>
          <w:szCs w:val="24"/>
          <w:lang w:eastAsia="zh-CN"/>
        </w:rPr>
        <w:t>多物理场仿真软件</w:t>
      </w:r>
      <w:r w:rsidR="005360E8" w:rsidRPr="00A360C5">
        <w:rPr>
          <w:rFonts w:ascii="微软雅黑" w:eastAsia="微软雅黑" w:hAnsi="微软雅黑"/>
          <w:b/>
          <w:sz w:val="24"/>
          <w:szCs w:val="24"/>
          <w:lang w:eastAsia="zh-CN"/>
        </w:rPr>
        <w:t>2018</w:t>
      </w:r>
      <w:r w:rsidR="005360E8">
        <w:rPr>
          <w:rFonts w:ascii="微软雅黑" w:eastAsia="微软雅黑" w:hAnsi="微软雅黑" w:hint="eastAsia"/>
          <w:b/>
          <w:sz w:val="24"/>
          <w:szCs w:val="24"/>
          <w:lang w:eastAsia="zh-CN"/>
        </w:rPr>
        <w:t>年度</w:t>
      </w:r>
      <w:r w:rsidRPr="00A360C5">
        <w:rPr>
          <w:rFonts w:ascii="微软雅黑" w:eastAsia="微软雅黑" w:hAnsi="微软雅黑" w:hint="eastAsia"/>
          <w:b/>
          <w:sz w:val="24"/>
          <w:szCs w:val="24"/>
          <w:lang w:eastAsia="zh-CN"/>
        </w:rPr>
        <w:t>用户年会在沪成功召开</w:t>
      </w:r>
      <w:r w:rsidRPr="00A360C5">
        <w:rPr>
          <w:rFonts w:ascii="微软雅黑" w:eastAsia="微软雅黑" w:hAnsi="微软雅黑"/>
          <w:b/>
          <w:sz w:val="24"/>
          <w:szCs w:val="24"/>
          <w:lang w:eastAsia="zh-CN"/>
        </w:rPr>
        <w:t xml:space="preserve">  </w:t>
      </w:r>
    </w:p>
    <w:p w14:paraId="71B3F96F" w14:textId="56EA79C6" w:rsidR="0029413B" w:rsidRDefault="00B97B1A" w:rsidP="0029413B">
      <w:pPr>
        <w:spacing w:line="240" w:lineRule="auto"/>
        <w:jc w:val="both"/>
        <w:rPr>
          <w:rFonts w:ascii="微软雅黑" w:eastAsia="微软雅黑" w:hAnsi="微软雅黑"/>
          <w:sz w:val="21"/>
          <w:szCs w:val="24"/>
          <w:lang w:eastAsia="zh-CN"/>
        </w:rPr>
      </w:pPr>
      <w:r>
        <w:rPr>
          <w:rFonts w:ascii="微软雅黑" w:eastAsia="微软雅黑" w:hAnsi="微软雅黑" w:cs="Arial" w:hint="eastAsia"/>
          <w:spacing w:val="2"/>
          <w:sz w:val="21"/>
          <w:szCs w:val="24"/>
          <w:lang w:val="en" w:eastAsia="zh-CN"/>
        </w:rPr>
        <w:t>1</w:t>
      </w:r>
      <w:r>
        <w:rPr>
          <w:rFonts w:ascii="微软雅黑" w:eastAsia="微软雅黑" w:hAnsi="微软雅黑" w:cs="Arial"/>
          <w:spacing w:val="2"/>
          <w:sz w:val="21"/>
          <w:szCs w:val="24"/>
          <w:lang w:val="en" w:eastAsia="zh-CN"/>
        </w:rPr>
        <w:t>1</w:t>
      </w:r>
      <w:r>
        <w:rPr>
          <w:rFonts w:ascii="微软雅黑" w:eastAsia="微软雅黑" w:hAnsi="微软雅黑" w:cs="Arial" w:hint="eastAsia"/>
          <w:spacing w:val="2"/>
          <w:sz w:val="21"/>
          <w:szCs w:val="24"/>
          <w:lang w:val="en" w:eastAsia="zh-CN"/>
        </w:rPr>
        <w:t>月1-</w:t>
      </w:r>
      <w:r>
        <w:rPr>
          <w:rFonts w:ascii="微软雅黑" w:eastAsia="微软雅黑" w:hAnsi="微软雅黑" w:cs="Arial"/>
          <w:spacing w:val="2"/>
          <w:sz w:val="21"/>
          <w:szCs w:val="24"/>
          <w:lang w:val="en" w:eastAsia="zh-CN"/>
        </w:rPr>
        <w:t>2</w:t>
      </w:r>
      <w:r>
        <w:rPr>
          <w:rFonts w:ascii="微软雅黑" w:eastAsia="微软雅黑" w:hAnsi="微软雅黑" w:cs="Arial" w:hint="eastAsia"/>
          <w:spacing w:val="2"/>
          <w:sz w:val="21"/>
          <w:szCs w:val="24"/>
          <w:lang w:val="en" w:eastAsia="zh-CN"/>
        </w:rPr>
        <w:t>日，</w:t>
      </w:r>
      <w:r w:rsidR="0029413B" w:rsidRPr="00D27F09">
        <w:rPr>
          <w:rFonts w:ascii="微软雅黑" w:eastAsia="微软雅黑" w:hAnsi="微软雅黑" w:cs="Arial"/>
          <w:spacing w:val="2"/>
          <w:sz w:val="21"/>
          <w:szCs w:val="24"/>
          <w:lang w:val="en" w:eastAsia="zh-CN"/>
        </w:rPr>
        <w:t xml:space="preserve">COMSOL </w:t>
      </w:r>
      <w:bookmarkStart w:id="0" w:name="_Hlk529278392"/>
      <w:r w:rsidR="0029413B">
        <w:rPr>
          <w:rFonts w:ascii="微软雅黑" w:eastAsia="微软雅黑" w:hAnsi="微软雅黑" w:cs="Arial" w:hint="eastAsia"/>
          <w:spacing w:val="2"/>
          <w:sz w:val="21"/>
          <w:szCs w:val="24"/>
          <w:lang w:val="en" w:eastAsia="zh-CN"/>
        </w:rPr>
        <w:t>多物理场仿真软件</w:t>
      </w:r>
      <w:bookmarkEnd w:id="0"/>
      <w:r w:rsidR="0029413B" w:rsidRPr="00D27F09">
        <w:rPr>
          <w:rFonts w:ascii="微软雅黑" w:eastAsia="微软雅黑" w:hAnsi="微软雅黑" w:cs="Arial"/>
          <w:spacing w:val="2"/>
          <w:sz w:val="21"/>
          <w:szCs w:val="24"/>
          <w:lang w:val="en" w:eastAsia="zh-CN"/>
        </w:rPr>
        <w:t>用户年会</w:t>
      </w:r>
      <w:r w:rsidR="0029413B">
        <w:rPr>
          <w:rFonts w:ascii="微软雅黑" w:eastAsia="微软雅黑" w:hAnsi="微软雅黑" w:cs="Arial" w:hint="eastAsia"/>
          <w:spacing w:val="2"/>
          <w:sz w:val="21"/>
          <w:szCs w:val="24"/>
          <w:lang w:val="en" w:eastAsia="zh-CN"/>
        </w:rPr>
        <w:t>2</w:t>
      </w:r>
      <w:r w:rsidR="0029413B">
        <w:rPr>
          <w:rFonts w:ascii="微软雅黑" w:eastAsia="微软雅黑" w:hAnsi="微软雅黑" w:cs="Arial"/>
          <w:spacing w:val="2"/>
          <w:sz w:val="21"/>
          <w:szCs w:val="24"/>
          <w:lang w:val="en" w:eastAsia="zh-CN"/>
        </w:rPr>
        <w:t>018</w:t>
      </w:r>
      <w:r w:rsidR="0029413B">
        <w:rPr>
          <w:rFonts w:ascii="微软雅黑" w:eastAsia="微软雅黑" w:hAnsi="微软雅黑" w:cs="Arial" w:hint="eastAsia"/>
          <w:spacing w:val="2"/>
          <w:sz w:val="21"/>
          <w:szCs w:val="24"/>
          <w:lang w:val="en" w:eastAsia="zh-CN"/>
        </w:rPr>
        <w:t>上海</w:t>
      </w:r>
      <w:r w:rsidR="0029413B">
        <w:rPr>
          <w:rFonts w:ascii="微软雅黑" w:eastAsia="微软雅黑" w:hAnsi="微软雅黑" w:cs="Arial"/>
          <w:spacing w:val="2"/>
          <w:sz w:val="21"/>
          <w:szCs w:val="24"/>
          <w:lang w:val="en" w:eastAsia="zh-CN"/>
        </w:rPr>
        <w:t>站</w:t>
      </w:r>
      <w:r>
        <w:rPr>
          <w:rFonts w:ascii="微软雅黑" w:eastAsia="微软雅黑" w:hAnsi="微软雅黑" w:cs="Arial" w:hint="eastAsia"/>
          <w:spacing w:val="2"/>
          <w:sz w:val="21"/>
          <w:szCs w:val="24"/>
          <w:lang w:val="en" w:eastAsia="zh-CN"/>
        </w:rPr>
        <w:t>在</w:t>
      </w:r>
      <w:r w:rsidR="0029413B" w:rsidRPr="002724FC">
        <w:rPr>
          <w:rFonts w:ascii="微软雅黑" w:eastAsia="微软雅黑" w:hAnsi="微软雅黑" w:hint="eastAsia"/>
          <w:sz w:val="21"/>
          <w:szCs w:val="24"/>
          <w:lang w:eastAsia="zh-CN"/>
        </w:rPr>
        <w:t>明捷万丽</w:t>
      </w:r>
      <w:r w:rsidR="0029413B" w:rsidRPr="00D27F09">
        <w:rPr>
          <w:rFonts w:ascii="微软雅黑" w:eastAsia="微软雅黑" w:hAnsi="微软雅黑"/>
          <w:sz w:val="21"/>
          <w:szCs w:val="24"/>
          <w:lang w:eastAsia="zh-CN"/>
        </w:rPr>
        <w:t>酒店</w:t>
      </w:r>
      <w:r w:rsidR="0029413B">
        <w:rPr>
          <w:rFonts w:ascii="微软雅黑" w:eastAsia="微软雅黑" w:hAnsi="微软雅黑" w:hint="eastAsia"/>
          <w:sz w:val="21"/>
          <w:szCs w:val="24"/>
          <w:lang w:eastAsia="zh-CN"/>
        </w:rPr>
        <w:t>成功召开</w:t>
      </w:r>
      <w:r w:rsidR="0029413B" w:rsidRPr="00D27F09">
        <w:rPr>
          <w:rFonts w:ascii="微软雅黑" w:eastAsia="微软雅黑" w:hAnsi="微软雅黑"/>
          <w:sz w:val="21"/>
          <w:szCs w:val="24"/>
          <w:lang w:eastAsia="zh-CN"/>
        </w:rPr>
        <w:t>。</w:t>
      </w:r>
      <w:r w:rsidR="0029413B">
        <w:rPr>
          <w:rFonts w:ascii="微软雅黑" w:eastAsia="微软雅黑" w:hAnsi="微软雅黑"/>
          <w:sz w:val="21"/>
          <w:szCs w:val="24"/>
          <w:lang w:val="en" w:eastAsia="zh-CN"/>
        </w:rPr>
        <w:t>本次</w:t>
      </w:r>
      <w:r w:rsidR="0029413B">
        <w:rPr>
          <w:rFonts w:ascii="微软雅黑" w:eastAsia="微软雅黑" w:hAnsi="微软雅黑" w:hint="eastAsia"/>
          <w:sz w:val="21"/>
          <w:szCs w:val="24"/>
          <w:lang w:val="en" w:eastAsia="zh-CN"/>
        </w:rPr>
        <w:t>用户年会汇聚</w:t>
      </w:r>
      <w:r w:rsidR="0029413B" w:rsidRPr="00D27F09">
        <w:rPr>
          <w:rFonts w:ascii="微软雅黑" w:eastAsia="微软雅黑" w:hAnsi="微软雅黑"/>
          <w:sz w:val="21"/>
          <w:szCs w:val="24"/>
          <w:lang w:val="en" w:eastAsia="zh-CN"/>
        </w:rPr>
        <w:t>了</w:t>
      </w:r>
      <w:r w:rsidR="0029413B" w:rsidRPr="005A139A">
        <w:rPr>
          <w:rFonts w:ascii="微软雅黑" w:eastAsia="微软雅黑" w:hAnsi="微软雅黑" w:hint="eastAsia"/>
          <w:sz w:val="21"/>
          <w:szCs w:val="24"/>
          <w:lang w:eastAsia="zh-CN"/>
        </w:rPr>
        <w:t>3</w:t>
      </w:r>
      <w:r w:rsidR="0029413B" w:rsidRPr="005A139A">
        <w:rPr>
          <w:rFonts w:ascii="微软雅黑" w:eastAsia="微软雅黑" w:hAnsi="微软雅黑"/>
          <w:sz w:val="21"/>
          <w:szCs w:val="24"/>
          <w:lang w:eastAsia="zh-CN"/>
        </w:rPr>
        <w:t>00</w:t>
      </w:r>
      <w:r w:rsidR="0029413B">
        <w:rPr>
          <w:rFonts w:ascii="微软雅黑" w:eastAsia="微软雅黑" w:hAnsi="微软雅黑" w:hint="eastAsia"/>
          <w:sz w:val="21"/>
          <w:szCs w:val="24"/>
          <w:lang w:eastAsia="zh-CN"/>
        </w:rPr>
        <w:t>多位</w:t>
      </w:r>
      <w:r w:rsidR="0029413B" w:rsidRPr="005A139A">
        <w:rPr>
          <w:rFonts w:ascii="微软雅黑" w:eastAsia="微软雅黑" w:hAnsi="微软雅黑" w:hint="eastAsia"/>
          <w:sz w:val="21"/>
          <w:szCs w:val="24"/>
          <w:lang w:eastAsia="zh-CN"/>
        </w:rPr>
        <w:t>来自</w:t>
      </w:r>
      <w:r w:rsidR="0029413B">
        <w:rPr>
          <w:rFonts w:ascii="微软雅黑" w:eastAsia="微软雅黑" w:hAnsi="微软雅黑" w:hint="eastAsia"/>
          <w:sz w:val="21"/>
          <w:szCs w:val="24"/>
          <w:lang w:eastAsia="zh-CN"/>
        </w:rPr>
        <w:t>不同行业的COMSOL用户，其中包括</w:t>
      </w:r>
      <w:r w:rsidR="0029413B">
        <w:rPr>
          <w:rFonts w:ascii="微软雅黑" w:eastAsia="微软雅黑" w:hAnsi="微软雅黑"/>
          <w:sz w:val="21"/>
          <w:szCs w:val="24"/>
          <w:lang w:eastAsia="zh-CN"/>
        </w:rPr>
        <w:t>从事仿真技术研究和应用的专家学者、高校科研人员、企业研发</w:t>
      </w:r>
      <w:r w:rsidR="0029413B" w:rsidRPr="00D27F09">
        <w:rPr>
          <w:rFonts w:ascii="微软雅黑" w:eastAsia="微软雅黑" w:hAnsi="微软雅黑"/>
          <w:sz w:val="21"/>
          <w:szCs w:val="24"/>
          <w:lang w:eastAsia="zh-CN"/>
        </w:rPr>
        <w:t>工程师</w:t>
      </w:r>
      <w:r w:rsidR="0029413B">
        <w:rPr>
          <w:rFonts w:ascii="微软雅黑" w:eastAsia="微软雅黑" w:hAnsi="微软雅黑" w:hint="eastAsia"/>
          <w:sz w:val="21"/>
          <w:szCs w:val="24"/>
          <w:lang w:eastAsia="zh-CN"/>
        </w:rPr>
        <w:t>等。为期两天的会议期间，精彩的技术主题演讲，丰富的研究成果分享，热烈的设计思维碰撞，都让与会者受益良多。</w:t>
      </w:r>
    </w:p>
    <w:p w14:paraId="2074FBBB" w14:textId="77777777" w:rsidR="0029413B" w:rsidRDefault="0029413B" w:rsidP="0029413B">
      <w:pPr>
        <w:spacing w:line="240" w:lineRule="auto"/>
        <w:jc w:val="both"/>
        <w:rPr>
          <w:rFonts w:ascii="微软雅黑" w:eastAsia="微软雅黑" w:hAnsi="微软雅黑"/>
          <w:sz w:val="21"/>
          <w:szCs w:val="24"/>
          <w:lang w:eastAsia="zh-CN"/>
        </w:rPr>
      </w:pPr>
      <w:r w:rsidRPr="005A139A">
        <w:rPr>
          <w:rFonts w:ascii="微软雅黑" w:eastAsia="微软雅黑" w:hAnsi="微软雅黑"/>
          <w:noProof/>
          <w:sz w:val="21"/>
          <w:szCs w:val="24"/>
          <w:lang w:eastAsia="zh-CN"/>
        </w:rPr>
        <w:drawing>
          <wp:inline distT="0" distB="0" distL="0" distR="0" wp14:anchorId="15C39B69" wp14:editId="0C2DB748">
            <wp:extent cx="4437948" cy="2958860"/>
            <wp:effectExtent l="0" t="0" r="1270" b="0"/>
            <wp:docPr id="1" name="图片 1" descr="\\cn-filer1\Users$\ying\Documents\01. Press\Press release - Comsol Conference 2018\photo\低精度\1913765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filer1\Users$\ying\Documents\01. Press\Press release - Comsol Conference 2018\photo\低精度\19137655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488" cy="2997223"/>
                    </a:xfrm>
                    <a:prstGeom prst="rect">
                      <a:avLst/>
                    </a:prstGeom>
                    <a:noFill/>
                    <a:ln>
                      <a:noFill/>
                    </a:ln>
                  </pic:spPr>
                </pic:pic>
              </a:graphicData>
            </a:graphic>
          </wp:inline>
        </w:drawing>
      </w:r>
    </w:p>
    <w:p w14:paraId="42E9F7B2" w14:textId="1884E177" w:rsidR="0029413B" w:rsidRPr="0003042B" w:rsidRDefault="0029413B" w:rsidP="0029413B">
      <w:pPr>
        <w:shd w:val="clear" w:color="auto" w:fill="FFFFFF"/>
        <w:spacing w:after="75" w:line="240" w:lineRule="auto"/>
        <w:rPr>
          <w:rFonts w:ascii="微软雅黑" w:eastAsia="微软雅黑" w:hAnsi="微软雅黑" w:cs="Arial"/>
          <w:b/>
          <w:spacing w:val="2"/>
          <w:sz w:val="16"/>
          <w:szCs w:val="24"/>
          <w:lang w:val="en" w:eastAsia="zh-CN"/>
        </w:rPr>
      </w:pPr>
      <w:r w:rsidRPr="0003042B">
        <w:rPr>
          <w:rFonts w:ascii="微软雅黑" w:eastAsia="微软雅黑" w:hAnsi="微软雅黑" w:cs="Arial"/>
          <w:b/>
          <w:spacing w:val="2"/>
          <w:sz w:val="16"/>
          <w:szCs w:val="24"/>
          <w:lang w:val="en" w:eastAsia="zh-CN"/>
        </w:rPr>
        <w:t xml:space="preserve">COMSOL </w:t>
      </w:r>
      <w:r w:rsidRPr="0003042B">
        <w:rPr>
          <w:rFonts w:ascii="微软雅黑" w:eastAsia="微软雅黑" w:hAnsi="微软雅黑" w:cs="Arial" w:hint="eastAsia"/>
          <w:b/>
          <w:spacing w:val="2"/>
          <w:sz w:val="16"/>
          <w:szCs w:val="24"/>
          <w:lang w:val="en" w:eastAsia="zh-CN"/>
        </w:rPr>
        <w:t>多物理场仿真软件</w:t>
      </w:r>
      <w:r w:rsidRPr="0003042B">
        <w:rPr>
          <w:rFonts w:ascii="微软雅黑" w:eastAsia="微软雅黑" w:hAnsi="微软雅黑" w:cs="Arial"/>
          <w:b/>
          <w:spacing w:val="2"/>
          <w:sz w:val="16"/>
          <w:szCs w:val="24"/>
          <w:lang w:val="en" w:eastAsia="zh-CN"/>
        </w:rPr>
        <w:t>用户年会</w:t>
      </w:r>
      <w:r w:rsidRPr="0003042B">
        <w:rPr>
          <w:rFonts w:ascii="微软雅黑" w:eastAsia="微软雅黑" w:hAnsi="微软雅黑" w:cs="Arial" w:hint="eastAsia"/>
          <w:b/>
          <w:spacing w:val="2"/>
          <w:sz w:val="16"/>
          <w:szCs w:val="24"/>
          <w:lang w:val="en" w:eastAsia="zh-CN"/>
        </w:rPr>
        <w:t>2</w:t>
      </w:r>
      <w:r w:rsidRPr="0003042B">
        <w:rPr>
          <w:rFonts w:ascii="微软雅黑" w:eastAsia="微软雅黑" w:hAnsi="微软雅黑" w:cs="Arial"/>
          <w:b/>
          <w:spacing w:val="2"/>
          <w:sz w:val="16"/>
          <w:szCs w:val="24"/>
          <w:lang w:val="en" w:eastAsia="zh-CN"/>
        </w:rPr>
        <w:t>018</w:t>
      </w:r>
      <w:r w:rsidRPr="0003042B">
        <w:rPr>
          <w:rFonts w:ascii="微软雅黑" w:eastAsia="微软雅黑" w:hAnsi="微软雅黑" w:cs="Arial" w:hint="eastAsia"/>
          <w:b/>
          <w:spacing w:val="2"/>
          <w:sz w:val="16"/>
          <w:szCs w:val="24"/>
          <w:lang w:val="en" w:eastAsia="zh-CN"/>
        </w:rPr>
        <w:t>上海</w:t>
      </w:r>
      <w:r w:rsidRPr="0003042B">
        <w:rPr>
          <w:rFonts w:ascii="微软雅黑" w:eastAsia="微软雅黑" w:hAnsi="微软雅黑" w:cs="Arial"/>
          <w:b/>
          <w:spacing w:val="2"/>
          <w:sz w:val="16"/>
          <w:szCs w:val="24"/>
          <w:lang w:val="en" w:eastAsia="zh-CN"/>
        </w:rPr>
        <w:t>站</w:t>
      </w:r>
      <w:r w:rsidRPr="0003042B">
        <w:rPr>
          <w:rFonts w:ascii="微软雅黑" w:eastAsia="微软雅黑" w:hAnsi="微软雅黑" w:cs="Arial" w:hint="eastAsia"/>
          <w:b/>
          <w:spacing w:val="2"/>
          <w:sz w:val="16"/>
          <w:szCs w:val="24"/>
          <w:lang w:val="en" w:eastAsia="zh-CN"/>
        </w:rPr>
        <w:t>现场</w:t>
      </w:r>
    </w:p>
    <w:p w14:paraId="24D03B70" w14:textId="77777777" w:rsidR="0029413B" w:rsidRPr="006243F5" w:rsidRDefault="0029413B" w:rsidP="0029413B">
      <w:pPr>
        <w:shd w:val="clear" w:color="auto" w:fill="FFFFFF"/>
        <w:spacing w:after="75" w:line="240" w:lineRule="auto"/>
        <w:rPr>
          <w:rFonts w:ascii="微软雅黑" w:eastAsia="微软雅黑" w:hAnsi="微软雅黑" w:cs="Arial"/>
          <w:b/>
          <w:spacing w:val="2"/>
          <w:sz w:val="18"/>
          <w:szCs w:val="24"/>
          <w:lang w:val="en" w:eastAsia="zh-CN"/>
        </w:rPr>
      </w:pPr>
    </w:p>
    <w:p w14:paraId="6384EE02" w14:textId="58A96330" w:rsidR="0029413B" w:rsidRDefault="0029413B" w:rsidP="0029413B">
      <w:pPr>
        <w:spacing w:line="240" w:lineRule="auto"/>
        <w:jc w:val="both"/>
        <w:rPr>
          <w:rFonts w:ascii="微软雅黑" w:eastAsia="微软雅黑" w:hAnsi="微软雅黑"/>
          <w:sz w:val="21"/>
          <w:szCs w:val="24"/>
          <w:lang w:eastAsia="zh-CN"/>
        </w:rPr>
      </w:pPr>
      <w:r>
        <w:rPr>
          <w:rFonts w:ascii="微软雅黑" w:eastAsia="微软雅黑" w:hAnsi="微软雅黑" w:hint="eastAsia"/>
          <w:sz w:val="21"/>
          <w:szCs w:val="24"/>
          <w:lang w:eastAsia="zh-CN"/>
        </w:rPr>
        <w:t>COMSOL</w:t>
      </w:r>
      <w:r>
        <w:rPr>
          <w:rFonts w:ascii="微软雅黑" w:eastAsia="微软雅黑" w:hAnsi="微软雅黑"/>
          <w:sz w:val="21"/>
          <w:szCs w:val="24"/>
          <w:lang w:eastAsia="zh-CN"/>
        </w:rPr>
        <w:t xml:space="preserve"> </w:t>
      </w:r>
      <w:r>
        <w:rPr>
          <w:rFonts w:ascii="微软雅黑" w:eastAsia="微软雅黑" w:hAnsi="微软雅黑" w:hint="eastAsia"/>
          <w:sz w:val="21"/>
          <w:szCs w:val="24"/>
          <w:lang w:eastAsia="zh-CN"/>
        </w:rPr>
        <w:t>用户年会始终致力于为</w:t>
      </w:r>
      <w:r w:rsidRPr="00D27F09">
        <w:rPr>
          <w:rFonts w:ascii="微软雅黑" w:eastAsia="微软雅黑" w:hAnsi="微软雅黑"/>
          <w:sz w:val="21"/>
          <w:szCs w:val="24"/>
          <w:lang w:eastAsia="zh-CN"/>
        </w:rPr>
        <w:t>全球</w:t>
      </w:r>
      <w:r>
        <w:rPr>
          <w:rFonts w:ascii="微软雅黑" w:eastAsia="微软雅黑" w:hAnsi="微软雅黑" w:hint="eastAsia"/>
          <w:sz w:val="21"/>
          <w:szCs w:val="24"/>
          <w:lang w:eastAsia="zh-CN"/>
        </w:rPr>
        <w:t>多物理场仿真用户搭建</w:t>
      </w:r>
      <w:r w:rsidRPr="00D27F09">
        <w:rPr>
          <w:rFonts w:ascii="微软雅黑" w:eastAsia="微软雅黑" w:hAnsi="微软雅黑"/>
          <w:sz w:val="21"/>
          <w:szCs w:val="24"/>
          <w:lang w:eastAsia="zh-CN"/>
        </w:rPr>
        <w:t>互动交流的平台，</w:t>
      </w:r>
      <w:r>
        <w:rPr>
          <w:rFonts w:ascii="微软雅黑" w:eastAsia="微软雅黑" w:hAnsi="微软雅黑" w:hint="eastAsia"/>
          <w:sz w:val="21"/>
          <w:szCs w:val="24"/>
          <w:lang w:eastAsia="zh-CN"/>
        </w:rPr>
        <w:t>推广最新的仿真技术，交流和分享仿真分析的应用和发展趋势。自创办以来，COMSOL</w:t>
      </w:r>
      <w:r>
        <w:rPr>
          <w:rFonts w:ascii="微软雅黑" w:eastAsia="微软雅黑" w:hAnsi="微软雅黑"/>
          <w:sz w:val="21"/>
          <w:szCs w:val="24"/>
          <w:lang w:eastAsia="zh-CN"/>
        </w:rPr>
        <w:t xml:space="preserve"> </w:t>
      </w:r>
      <w:r>
        <w:rPr>
          <w:rFonts w:ascii="微软雅黑" w:eastAsia="微软雅黑" w:hAnsi="微软雅黑" w:hint="eastAsia"/>
          <w:sz w:val="21"/>
          <w:szCs w:val="24"/>
          <w:lang w:eastAsia="zh-CN"/>
        </w:rPr>
        <w:t>用户年会坚持以服务用户为中心，提供高水准的技术交流，</w:t>
      </w:r>
      <w:r>
        <w:rPr>
          <w:rFonts w:ascii="微软雅黑" w:eastAsia="微软雅黑" w:hAnsi="微软雅黑" w:hint="eastAsia"/>
          <w:color w:val="212121"/>
          <w:sz w:val="21"/>
          <w:szCs w:val="21"/>
          <w:lang w:eastAsia="zh-CN"/>
        </w:rPr>
        <w:t>已成为国内多物理场仿真技术领域影响重大的年度盛会，每年吸引数百位关注仿真行业发展的专业人士参与</w:t>
      </w:r>
      <w:r w:rsidRPr="00D27F09">
        <w:rPr>
          <w:rFonts w:ascii="微软雅黑" w:eastAsia="微软雅黑" w:hAnsi="微软雅黑"/>
          <w:sz w:val="21"/>
          <w:szCs w:val="24"/>
          <w:lang w:eastAsia="zh-CN"/>
        </w:rPr>
        <w:t>。</w:t>
      </w:r>
    </w:p>
    <w:p w14:paraId="7DABB703" w14:textId="22FE300E" w:rsidR="0029413B" w:rsidRDefault="0029413B" w:rsidP="0029413B">
      <w:pPr>
        <w:spacing w:line="240" w:lineRule="auto"/>
        <w:jc w:val="both"/>
        <w:rPr>
          <w:rFonts w:ascii="微软雅黑" w:eastAsia="微软雅黑" w:hAnsi="微软雅黑"/>
          <w:sz w:val="21"/>
          <w:szCs w:val="24"/>
          <w:lang w:eastAsia="zh-CN"/>
        </w:rPr>
      </w:pPr>
      <w:r w:rsidRPr="00C047E0">
        <w:rPr>
          <w:rFonts w:ascii="微软雅黑" w:eastAsia="微软雅黑" w:hAnsi="微软雅黑" w:hint="eastAsia"/>
          <w:sz w:val="21"/>
          <w:szCs w:val="24"/>
          <w:lang w:eastAsia="zh-CN"/>
        </w:rPr>
        <w:t>COMSOL</w:t>
      </w:r>
      <w:r w:rsidRPr="00C047E0">
        <w:rPr>
          <w:rFonts w:ascii="微软雅黑" w:eastAsia="微软雅黑" w:hAnsi="微软雅黑"/>
          <w:sz w:val="21"/>
          <w:szCs w:val="24"/>
          <w:lang w:eastAsia="zh-CN"/>
        </w:rPr>
        <w:t xml:space="preserve"> </w:t>
      </w:r>
      <w:r w:rsidRPr="00C047E0">
        <w:rPr>
          <w:rFonts w:ascii="微软雅黑" w:eastAsia="微软雅黑" w:hAnsi="微软雅黑" w:hint="eastAsia"/>
          <w:sz w:val="21"/>
          <w:szCs w:val="24"/>
          <w:lang w:eastAsia="zh-CN"/>
        </w:rPr>
        <w:t>集团电磁产品</w:t>
      </w:r>
      <w:r>
        <w:rPr>
          <w:rFonts w:ascii="微软雅黑" w:eastAsia="微软雅黑" w:hAnsi="微软雅黑" w:hint="eastAsia"/>
          <w:sz w:val="21"/>
          <w:szCs w:val="24"/>
          <w:lang w:eastAsia="zh-CN"/>
        </w:rPr>
        <w:t>开发</w:t>
      </w:r>
      <w:r w:rsidRPr="00C047E0">
        <w:rPr>
          <w:rFonts w:ascii="微软雅黑" w:eastAsia="微软雅黑" w:hAnsi="微软雅黑" w:hint="eastAsia"/>
          <w:sz w:val="21"/>
          <w:szCs w:val="24"/>
          <w:lang w:eastAsia="zh-CN"/>
        </w:rPr>
        <w:t>总监M</w:t>
      </w:r>
      <w:r w:rsidRPr="00C047E0">
        <w:rPr>
          <w:rFonts w:ascii="微软雅黑" w:eastAsia="微软雅黑" w:hAnsi="微软雅黑"/>
          <w:sz w:val="21"/>
          <w:szCs w:val="24"/>
          <w:lang w:eastAsia="zh-CN"/>
        </w:rPr>
        <w:t>agnus Olsson</w:t>
      </w:r>
      <w:r>
        <w:rPr>
          <w:rFonts w:ascii="微软雅黑" w:eastAsia="微软雅黑" w:hAnsi="微软雅黑" w:hint="eastAsia"/>
          <w:sz w:val="21"/>
          <w:szCs w:val="24"/>
          <w:lang w:eastAsia="zh-CN"/>
        </w:rPr>
        <w:t>博士</w:t>
      </w:r>
      <w:r w:rsidRPr="00C047E0">
        <w:rPr>
          <w:rFonts w:ascii="微软雅黑" w:eastAsia="微软雅黑" w:hAnsi="微软雅黑" w:hint="eastAsia"/>
          <w:sz w:val="21"/>
          <w:szCs w:val="24"/>
          <w:lang w:eastAsia="zh-CN"/>
        </w:rPr>
        <w:t xml:space="preserve">和 </w:t>
      </w:r>
      <w:r w:rsidRPr="00C047E0">
        <w:rPr>
          <w:rFonts w:ascii="微软雅黑" w:eastAsia="微软雅黑" w:hAnsi="微软雅黑"/>
          <w:sz w:val="21"/>
          <w:szCs w:val="24"/>
          <w:lang w:eastAsia="zh-CN"/>
        </w:rPr>
        <w:t>COMSOL</w:t>
      </w:r>
      <w:r w:rsidRPr="00C047E0">
        <w:rPr>
          <w:rFonts w:ascii="微软雅黑" w:eastAsia="微软雅黑" w:hAnsi="微软雅黑" w:hint="eastAsia"/>
          <w:sz w:val="21"/>
          <w:szCs w:val="24"/>
          <w:lang w:eastAsia="zh-CN"/>
        </w:rPr>
        <w:t>中国技术总监王刚博士</w:t>
      </w:r>
      <w:r>
        <w:rPr>
          <w:rFonts w:ascii="微软雅黑" w:eastAsia="微软雅黑" w:hAnsi="微软雅黑" w:hint="eastAsia"/>
          <w:sz w:val="21"/>
          <w:szCs w:val="24"/>
          <w:lang w:eastAsia="zh-CN"/>
        </w:rPr>
        <w:t>为与会者介绍了最新发布的</w:t>
      </w:r>
      <w:r w:rsidRPr="006652D3">
        <w:rPr>
          <w:rFonts w:ascii="微软雅黑" w:eastAsia="微软雅黑" w:hAnsi="微软雅黑" w:hint="eastAsia"/>
          <w:sz w:val="21"/>
          <w:szCs w:val="24"/>
          <w:lang w:eastAsia="zh-CN"/>
        </w:rPr>
        <w:t>COMSOL Multiphysics® 软件 5.4版本</w:t>
      </w:r>
      <w:r>
        <w:rPr>
          <w:rFonts w:ascii="微软雅黑" w:eastAsia="微软雅黑" w:hAnsi="微软雅黑" w:hint="eastAsia"/>
          <w:sz w:val="21"/>
          <w:szCs w:val="24"/>
          <w:lang w:eastAsia="zh-CN"/>
        </w:rPr>
        <w:t>的新增功能和产品。此次发布的</w:t>
      </w:r>
      <w:r w:rsidRPr="006652D3">
        <w:rPr>
          <w:rFonts w:ascii="微软雅黑" w:eastAsia="微软雅黑" w:hAnsi="微软雅黑" w:hint="eastAsia"/>
          <w:sz w:val="21"/>
          <w:szCs w:val="24"/>
          <w:lang w:eastAsia="zh-CN"/>
        </w:rPr>
        <w:t>5.4版本同时推出了两款全新产品“COMSOL Complier™”</w:t>
      </w:r>
      <w:r>
        <w:rPr>
          <w:rFonts w:ascii="微软雅黑" w:eastAsia="微软雅黑" w:hAnsi="微软雅黑" w:hint="eastAsia"/>
          <w:sz w:val="21"/>
          <w:szCs w:val="24"/>
          <w:lang w:eastAsia="zh-CN"/>
        </w:rPr>
        <w:t xml:space="preserve"> </w:t>
      </w:r>
      <w:r w:rsidRPr="006652D3">
        <w:rPr>
          <w:rFonts w:ascii="微软雅黑" w:eastAsia="微软雅黑" w:hAnsi="微软雅黑" w:hint="eastAsia"/>
          <w:sz w:val="21"/>
          <w:szCs w:val="24"/>
          <w:lang w:eastAsia="zh-CN"/>
        </w:rPr>
        <w:t>和“复合材料模块”，为用户带来</w:t>
      </w:r>
      <w:r>
        <w:rPr>
          <w:rFonts w:ascii="微软雅黑" w:eastAsia="微软雅黑" w:hAnsi="微软雅黑" w:hint="eastAsia"/>
          <w:sz w:val="21"/>
          <w:szCs w:val="24"/>
          <w:lang w:eastAsia="zh-CN"/>
        </w:rPr>
        <w:t>了</w:t>
      </w:r>
      <w:r w:rsidRPr="006652D3">
        <w:rPr>
          <w:rFonts w:ascii="微软雅黑" w:eastAsia="微软雅黑" w:hAnsi="微软雅黑" w:hint="eastAsia"/>
          <w:sz w:val="21"/>
          <w:szCs w:val="24"/>
          <w:lang w:eastAsia="zh-CN"/>
        </w:rPr>
        <w:t>更</w:t>
      </w:r>
      <w:r>
        <w:rPr>
          <w:rFonts w:ascii="微软雅黑" w:eastAsia="微软雅黑" w:hAnsi="微软雅黑" w:hint="eastAsia"/>
          <w:sz w:val="21"/>
          <w:szCs w:val="24"/>
          <w:lang w:eastAsia="zh-CN"/>
        </w:rPr>
        <w:t>加</w:t>
      </w:r>
      <w:r w:rsidRPr="006652D3">
        <w:rPr>
          <w:rFonts w:ascii="微软雅黑" w:eastAsia="微软雅黑" w:hAnsi="微软雅黑" w:hint="eastAsia"/>
          <w:sz w:val="21"/>
          <w:szCs w:val="24"/>
          <w:lang w:eastAsia="zh-CN"/>
        </w:rPr>
        <w:t>丰富的建模工具、更强大的建模功能。新版本推出的  COMSOL Compiler™支持对仿真 App的编译，</w:t>
      </w:r>
      <w:r w:rsidR="008512F6">
        <w:rPr>
          <w:rFonts w:ascii="微软雅黑" w:eastAsia="微软雅黑" w:hAnsi="微软雅黑" w:hint="eastAsia"/>
          <w:sz w:val="21"/>
          <w:szCs w:val="24"/>
          <w:lang w:eastAsia="zh-CN"/>
        </w:rPr>
        <w:t>用于</w:t>
      </w:r>
      <w:r>
        <w:rPr>
          <w:rFonts w:ascii="微软雅黑" w:eastAsia="微软雅黑" w:hAnsi="微软雅黑" w:hint="eastAsia"/>
          <w:sz w:val="21"/>
          <w:szCs w:val="24"/>
          <w:lang w:eastAsia="zh-CN"/>
        </w:rPr>
        <w:t xml:space="preserve">生成可独立运行、自由分发的可执行程序。有了这个工具，仿真专家们可以将自己的研发成果更便捷的封装起来，为生产、设计和测试等部门以及合作单位以仿真 App 的方式提供便捷服务。“ </w:t>
      </w:r>
      <w:r w:rsidRPr="006243F5">
        <w:rPr>
          <w:rFonts w:ascii="微软雅黑" w:eastAsia="微软雅黑" w:hAnsi="微软雅黑"/>
          <w:sz w:val="21"/>
          <w:szCs w:val="24"/>
          <w:lang w:eastAsia="zh-CN"/>
        </w:rPr>
        <w:t>COMSOL 提供的这一</w:t>
      </w:r>
      <w:r w:rsidRPr="006243F5">
        <w:rPr>
          <w:rFonts w:ascii="微软雅黑" w:eastAsia="微软雅黑" w:hAnsi="微软雅黑" w:hint="eastAsia"/>
          <w:sz w:val="21"/>
          <w:szCs w:val="24"/>
          <w:lang w:eastAsia="zh-CN"/>
        </w:rPr>
        <w:t>新产品</w:t>
      </w:r>
      <w:r w:rsidRPr="006243F5">
        <w:rPr>
          <w:rFonts w:ascii="微软雅黑" w:eastAsia="微软雅黑" w:hAnsi="微软雅黑"/>
          <w:sz w:val="21"/>
          <w:szCs w:val="24"/>
          <w:lang w:eastAsia="zh-CN"/>
        </w:rPr>
        <w:t>，为仿真成果</w:t>
      </w:r>
      <w:r w:rsidRPr="006243F5">
        <w:rPr>
          <w:rFonts w:ascii="微软雅黑" w:eastAsia="微软雅黑" w:hAnsi="微软雅黑" w:hint="eastAsia"/>
          <w:sz w:val="21"/>
          <w:szCs w:val="24"/>
          <w:lang w:eastAsia="zh-CN"/>
        </w:rPr>
        <w:t>在工业界的进一步应用</w:t>
      </w:r>
      <w:r w:rsidRPr="006243F5">
        <w:rPr>
          <w:rFonts w:ascii="微软雅黑" w:eastAsia="微软雅黑" w:hAnsi="微软雅黑"/>
          <w:sz w:val="21"/>
          <w:szCs w:val="24"/>
          <w:lang w:eastAsia="zh-CN"/>
        </w:rPr>
        <w:t>提供了</w:t>
      </w:r>
      <w:r w:rsidRPr="006243F5">
        <w:rPr>
          <w:rFonts w:ascii="微软雅黑" w:eastAsia="微软雅黑" w:hAnsi="微软雅黑" w:hint="eastAsia"/>
          <w:sz w:val="21"/>
          <w:szCs w:val="24"/>
          <w:lang w:eastAsia="zh-CN"/>
        </w:rPr>
        <w:t>更加</w:t>
      </w:r>
      <w:r w:rsidRPr="006243F5">
        <w:rPr>
          <w:rFonts w:ascii="微软雅黑" w:eastAsia="微软雅黑" w:hAnsi="微软雅黑"/>
          <w:sz w:val="21"/>
          <w:szCs w:val="24"/>
          <w:lang w:eastAsia="zh-CN"/>
        </w:rPr>
        <w:t>灵活</w:t>
      </w:r>
      <w:r w:rsidRPr="006243F5">
        <w:rPr>
          <w:rFonts w:ascii="微软雅黑" w:eastAsia="微软雅黑" w:hAnsi="微软雅黑" w:hint="eastAsia"/>
          <w:sz w:val="21"/>
          <w:szCs w:val="24"/>
          <w:lang w:eastAsia="zh-CN"/>
        </w:rPr>
        <w:t>的方</w:t>
      </w:r>
      <w:r w:rsidRPr="006243F5">
        <w:rPr>
          <w:rFonts w:ascii="微软雅黑" w:eastAsia="微软雅黑" w:hAnsi="微软雅黑"/>
          <w:sz w:val="21"/>
          <w:szCs w:val="24"/>
          <w:lang w:eastAsia="zh-CN"/>
        </w:rPr>
        <w:t>案</w:t>
      </w:r>
      <w:r w:rsidRPr="006243F5">
        <w:rPr>
          <w:rFonts w:ascii="微软雅黑" w:eastAsia="微软雅黑" w:hAnsi="微软雅黑" w:hint="eastAsia"/>
          <w:sz w:val="21"/>
          <w:szCs w:val="24"/>
          <w:lang w:eastAsia="zh-CN"/>
        </w:rPr>
        <w:t>。</w:t>
      </w:r>
      <w:r>
        <w:rPr>
          <w:rFonts w:ascii="微软雅黑" w:eastAsia="微软雅黑" w:hAnsi="微软雅黑" w:hint="eastAsia"/>
          <w:sz w:val="21"/>
          <w:szCs w:val="24"/>
          <w:lang w:eastAsia="zh-CN"/>
        </w:rPr>
        <w:t xml:space="preserve">” </w:t>
      </w:r>
      <w:r w:rsidRPr="008C1CD6">
        <w:rPr>
          <w:rFonts w:ascii="微软雅黑" w:eastAsia="微软雅黑" w:hAnsi="微软雅黑" w:hint="eastAsia"/>
          <w:sz w:val="21"/>
          <w:szCs w:val="24"/>
          <w:lang w:eastAsia="zh-CN"/>
        </w:rPr>
        <w:t xml:space="preserve">COMSOL </w:t>
      </w:r>
      <w:r w:rsidR="00FD08BE" w:rsidRPr="00C047E0">
        <w:rPr>
          <w:rFonts w:ascii="微软雅黑" w:eastAsia="微软雅黑" w:hAnsi="微软雅黑" w:hint="eastAsia"/>
          <w:sz w:val="21"/>
          <w:szCs w:val="24"/>
          <w:lang w:eastAsia="zh-CN"/>
        </w:rPr>
        <w:t>中国技术总监王刚博士</w:t>
      </w:r>
      <w:r w:rsidRPr="008C1CD6">
        <w:rPr>
          <w:rFonts w:ascii="微软雅黑" w:eastAsia="微软雅黑" w:hAnsi="微软雅黑" w:hint="eastAsia"/>
          <w:sz w:val="21"/>
          <w:szCs w:val="24"/>
          <w:lang w:eastAsia="zh-CN"/>
        </w:rPr>
        <w:t>说，</w:t>
      </w:r>
      <w:r>
        <w:rPr>
          <w:rFonts w:ascii="微软雅黑" w:eastAsia="微软雅黑" w:hAnsi="微软雅黑" w:hint="eastAsia"/>
          <w:sz w:val="21"/>
          <w:szCs w:val="24"/>
          <w:lang w:eastAsia="zh-CN"/>
        </w:rPr>
        <w:t>“</w:t>
      </w:r>
      <w:r w:rsidRPr="008C1CD6">
        <w:rPr>
          <w:rFonts w:ascii="微软雅黑" w:eastAsia="微软雅黑" w:hAnsi="微软雅黑" w:hint="eastAsia"/>
          <w:sz w:val="21"/>
          <w:szCs w:val="24"/>
          <w:lang w:eastAsia="zh-CN"/>
        </w:rPr>
        <w:t>结合之前发</w:t>
      </w:r>
      <w:r w:rsidRPr="008C1CD6">
        <w:rPr>
          <w:rFonts w:ascii="微软雅黑" w:eastAsia="微软雅黑" w:hAnsi="微软雅黑" w:hint="eastAsia"/>
          <w:sz w:val="21"/>
          <w:szCs w:val="24"/>
          <w:lang w:eastAsia="zh-CN"/>
        </w:rPr>
        <w:lastRenderedPageBreak/>
        <w:t xml:space="preserve">布的 App 开发器和COMSOL Server, </w:t>
      </w:r>
      <w:r>
        <w:rPr>
          <w:rFonts w:ascii="微软雅黑" w:eastAsia="微软雅黑" w:hAnsi="微软雅黑" w:hint="eastAsia"/>
          <w:sz w:val="21"/>
          <w:szCs w:val="24"/>
          <w:lang w:eastAsia="zh-CN"/>
        </w:rPr>
        <w:t xml:space="preserve">COMSOL 为用户提供了从建模到仿真 </w:t>
      </w:r>
      <w:r>
        <w:rPr>
          <w:rFonts w:ascii="微软雅黑" w:eastAsia="微软雅黑" w:hAnsi="微软雅黑"/>
          <w:sz w:val="21"/>
          <w:szCs w:val="24"/>
          <w:lang w:eastAsia="zh-CN"/>
        </w:rPr>
        <w:t xml:space="preserve">App </w:t>
      </w:r>
      <w:r>
        <w:rPr>
          <w:rFonts w:ascii="微软雅黑" w:eastAsia="微软雅黑" w:hAnsi="微软雅黑" w:hint="eastAsia"/>
          <w:sz w:val="21"/>
          <w:szCs w:val="24"/>
          <w:lang w:eastAsia="zh-CN"/>
        </w:rPr>
        <w:t>开发、编译、管理和部署的一体化解决方案。”</w:t>
      </w:r>
      <w:r>
        <w:rPr>
          <w:rFonts w:ascii="微软雅黑" w:eastAsia="微软雅黑" w:hAnsi="微软雅黑"/>
          <w:sz w:val="21"/>
          <w:szCs w:val="24"/>
          <w:lang w:eastAsia="zh-CN"/>
        </w:rPr>
        <w:t xml:space="preserve"> </w:t>
      </w:r>
    </w:p>
    <w:p w14:paraId="3F98EAB2" w14:textId="77777777" w:rsidR="0029413B" w:rsidRDefault="0029413B" w:rsidP="0029413B">
      <w:pPr>
        <w:spacing w:line="240" w:lineRule="auto"/>
        <w:jc w:val="both"/>
        <w:rPr>
          <w:rFonts w:ascii="微软雅黑" w:eastAsia="微软雅黑" w:hAnsi="微软雅黑" w:cs="Arial"/>
          <w:b/>
          <w:spacing w:val="2"/>
          <w:sz w:val="18"/>
          <w:szCs w:val="24"/>
          <w:lang w:val="en" w:eastAsia="zh-CN"/>
        </w:rPr>
      </w:pPr>
      <w:r w:rsidRPr="00510601">
        <w:rPr>
          <w:rFonts w:ascii="微软雅黑" w:eastAsia="微软雅黑" w:hAnsi="微软雅黑"/>
          <w:noProof/>
          <w:sz w:val="21"/>
          <w:szCs w:val="24"/>
          <w:lang w:eastAsia="zh-CN"/>
        </w:rPr>
        <w:drawing>
          <wp:inline distT="0" distB="0" distL="0" distR="0" wp14:anchorId="50DCF81B" wp14:editId="4827116E">
            <wp:extent cx="4584439" cy="3046574"/>
            <wp:effectExtent l="0" t="0" r="6985" b="1905"/>
            <wp:docPr id="7" name="图片 7" descr="\\cn-filer1\Users$\ying\Documents\01. Press\Press release - Comsol Conference 2018\photo\低精度\127179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filer1\Users$\ying\Documents\01. Press\Press release - Comsol Conference 2018\photo\低精度\12717995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1483" cy="3104419"/>
                    </a:xfrm>
                    <a:prstGeom prst="rect">
                      <a:avLst/>
                    </a:prstGeom>
                    <a:noFill/>
                    <a:ln>
                      <a:noFill/>
                    </a:ln>
                  </pic:spPr>
                </pic:pic>
              </a:graphicData>
            </a:graphic>
          </wp:inline>
        </w:drawing>
      </w:r>
    </w:p>
    <w:p w14:paraId="68708B33" w14:textId="3CCA5584" w:rsidR="0029413B" w:rsidRPr="0003042B" w:rsidRDefault="0029413B" w:rsidP="0029413B">
      <w:pPr>
        <w:shd w:val="clear" w:color="auto" w:fill="FFFFFF"/>
        <w:spacing w:after="75" w:line="240" w:lineRule="auto"/>
        <w:rPr>
          <w:rFonts w:ascii="微软雅黑" w:eastAsia="微软雅黑" w:hAnsi="微软雅黑" w:cs="Arial"/>
          <w:b/>
          <w:spacing w:val="2"/>
          <w:sz w:val="16"/>
          <w:szCs w:val="24"/>
          <w:lang w:val="en" w:eastAsia="zh-CN"/>
        </w:rPr>
      </w:pPr>
      <w:r w:rsidRPr="0003042B">
        <w:rPr>
          <w:rFonts w:ascii="微软雅黑" w:eastAsia="微软雅黑" w:hAnsi="微软雅黑" w:cs="Arial" w:hint="eastAsia"/>
          <w:b/>
          <w:spacing w:val="2"/>
          <w:sz w:val="16"/>
          <w:szCs w:val="24"/>
          <w:lang w:val="en" w:eastAsia="zh-CN"/>
        </w:rPr>
        <w:t>COMSOL 集团电磁产品总监Magnus Olsson博士解读COMSOL Multiphysics® 软件 5.4版本的新增功能和产品</w:t>
      </w:r>
    </w:p>
    <w:p w14:paraId="6D2142B2" w14:textId="77777777" w:rsidR="00B97B1A" w:rsidRDefault="00B97B1A" w:rsidP="0029413B">
      <w:pPr>
        <w:spacing w:line="240" w:lineRule="auto"/>
        <w:jc w:val="both"/>
        <w:rPr>
          <w:rFonts w:ascii="微软雅黑" w:eastAsia="微软雅黑" w:hAnsi="微软雅黑"/>
          <w:sz w:val="21"/>
          <w:szCs w:val="24"/>
          <w:lang w:eastAsia="zh-CN"/>
        </w:rPr>
      </w:pPr>
    </w:p>
    <w:p w14:paraId="45D37C52" w14:textId="5FF55DB4" w:rsidR="000D0A76" w:rsidRDefault="0029413B" w:rsidP="0029413B">
      <w:pPr>
        <w:spacing w:line="240" w:lineRule="auto"/>
        <w:jc w:val="both"/>
        <w:rPr>
          <w:rFonts w:ascii="微软雅黑" w:eastAsia="微软雅黑" w:hAnsi="微软雅黑"/>
          <w:sz w:val="21"/>
          <w:szCs w:val="24"/>
          <w:lang w:eastAsia="zh-CN"/>
        </w:rPr>
      </w:pPr>
      <w:r w:rsidRPr="00316042">
        <w:rPr>
          <w:rFonts w:ascii="微软雅黑" w:eastAsia="微软雅黑" w:hAnsi="微软雅黑" w:hint="eastAsia"/>
          <w:sz w:val="21"/>
          <w:szCs w:val="24"/>
          <w:lang w:eastAsia="zh-CN"/>
        </w:rPr>
        <w:t>在两天的</w:t>
      </w:r>
      <w:r>
        <w:rPr>
          <w:rFonts w:ascii="微软雅黑" w:eastAsia="微软雅黑" w:hAnsi="微软雅黑" w:hint="eastAsia"/>
          <w:sz w:val="21"/>
          <w:szCs w:val="24"/>
          <w:lang w:eastAsia="zh-CN"/>
        </w:rPr>
        <w:t>会议期间，来自</w:t>
      </w:r>
      <w:r w:rsidRPr="003B0845">
        <w:rPr>
          <w:rFonts w:ascii="微软雅黑" w:eastAsia="微软雅黑" w:hAnsi="微软雅黑" w:cs="Arial" w:hint="eastAsia"/>
          <w:color w:val="414042"/>
          <w:spacing w:val="2"/>
          <w:sz w:val="21"/>
          <w:szCs w:val="24"/>
          <w:lang w:val="en" w:eastAsia="zh-CN"/>
        </w:rPr>
        <w:t>苏州上声电子、天津力神电池</w:t>
      </w:r>
      <w:r w:rsidRPr="003B0845">
        <w:rPr>
          <w:rFonts w:ascii="微软雅黑" w:eastAsia="微软雅黑" w:hAnsi="微软雅黑" w:cs="Arial"/>
          <w:color w:val="414042"/>
          <w:spacing w:val="2"/>
          <w:sz w:val="21"/>
          <w:szCs w:val="24"/>
          <w:lang w:val="en" w:eastAsia="zh-CN"/>
        </w:rPr>
        <w:t>、</w:t>
      </w:r>
      <w:r w:rsidRPr="003B0845">
        <w:rPr>
          <w:rFonts w:ascii="微软雅黑" w:eastAsia="微软雅黑" w:hAnsi="微软雅黑" w:cs="Arial" w:hint="eastAsia"/>
          <w:color w:val="414042"/>
          <w:spacing w:val="2"/>
          <w:sz w:val="21"/>
          <w:szCs w:val="24"/>
          <w:lang w:val="en" w:eastAsia="zh-CN"/>
        </w:rPr>
        <w:t>中国建筑第八工程局有限公司工程研究院、霍尼韦尔、艾柯电器的多位</w:t>
      </w:r>
      <w:r w:rsidR="00FD08BE">
        <w:rPr>
          <w:rFonts w:ascii="微软雅黑" w:eastAsia="微软雅黑" w:hAnsi="微软雅黑" w:cs="Arial" w:hint="eastAsia"/>
          <w:color w:val="414042"/>
          <w:spacing w:val="2"/>
          <w:sz w:val="21"/>
          <w:szCs w:val="24"/>
          <w:lang w:val="en" w:eastAsia="zh-CN"/>
        </w:rPr>
        <w:t>仿真专家</w:t>
      </w:r>
      <w:r w:rsidRPr="003B0845">
        <w:rPr>
          <w:rFonts w:ascii="微软雅黑" w:eastAsia="微软雅黑" w:hAnsi="微软雅黑"/>
          <w:sz w:val="21"/>
          <w:szCs w:val="24"/>
          <w:lang w:val="en" w:eastAsia="zh-CN"/>
        </w:rPr>
        <w:t>为</w:t>
      </w:r>
      <w:r>
        <w:rPr>
          <w:rFonts w:ascii="微软雅黑" w:eastAsia="微软雅黑" w:hAnsi="微软雅黑" w:hint="eastAsia"/>
          <w:sz w:val="21"/>
          <w:szCs w:val="24"/>
          <w:lang w:val="en" w:eastAsia="zh-CN"/>
        </w:rPr>
        <w:t>大会带来了精彩的</w:t>
      </w:r>
      <w:r w:rsidRPr="003B0845">
        <w:rPr>
          <w:rFonts w:ascii="微软雅黑" w:eastAsia="微软雅黑" w:hAnsi="微软雅黑"/>
          <w:sz w:val="21"/>
          <w:szCs w:val="24"/>
          <w:lang w:val="en" w:eastAsia="zh-CN"/>
        </w:rPr>
        <w:t>主</w:t>
      </w:r>
      <w:r w:rsidRPr="003B0845">
        <w:rPr>
          <w:rFonts w:ascii="微软雅黑" w:eastAsia="微软雅黑" w:hAnsi="微软雅黑" w:hint="eastAsia"/>
          <w:sz w:val="21"/>
          <w:szCs w:val="24"/>
          <w:lang w:val="en" w:eastAsia="zh-CN"/>
        </w:rPr>
        <w:t>题</w:t>
      </w:r>
      <w:r w:rsidRPr="003B0845">
        <w:rPr>
          <w:rFonts w:ascii="微软雅黑" w:eastAsia="微软雅黑" w:hAnsi="微软雅黑"/>
          <w:sz w:val="21"/>
          <w:szCs w:val="24"/>
          <w:lang w:val="en" w:eastAsia="zh-CN"/>
        </w:rPr>
        <w:t xml:space="preserve">演讲，与广大与会者分享了 COMSOL </w:t>
      </w:r>
      <w:r>
        <w:rPr>
          <w:rFonts w:ascii="微软雅黑" w:eastAsia="微软雅黑" w:hAnsi="微软雅黑" w:hint="eastAsia"/>
          <w:sz w:val="21"/>
          <w:szCs w:val="24"/>
          <w:lang w:val="en" w:eastAsia="zh-CN"/>
        </w:rPr>
        <w:t>多物理场仿真</w:t>
      </w:r>
      <w:r w:rsidRPr="003B0845">
        <w:rPr>
          <w:rFonts w:ascii="微软雅黑" w:eastAsia="微软雅黑" w:hAnsi="微软雅黑"/>
          <w:sz w:val="21"/>
          <w:szCs w:val="24"/>
          <w:lang w:val="en" w:eastAsia="zh-CN"/>
        </w:rPr>
        <w:t>软件在</w:t>
      </w:r>
      <w:r w:rsidRPr="003B0845">
        <w:rPr>
          <w:rFonts w:ascii="微软雅黑" w:eastAsia="微软雅黑" w:hAnsi="微软雅黑" w:hint="eastAsia"/>
          <w:sz w:val="21"/>
          <w:szCs w:val="24"/>
          <w:lang w:val="en" w:eastAsia="zh-CN"/>
        </w:rPr>
        <w:t>电池、</w:t>
      </w:r>
      <w:r>
        <w:rPr>
          <w:rFonts w:ascii="微软雅黑" w:eastAsia="微软雅黑" w:hAnsi="微软雅黑" w:hint="eastAsia"/>
          <w:sz w:val="21"/>
          <w:szCs w:val="24"/>
          <w:lang w:val="en" w:eastAsia="zh-CN"/>
        </w:rPr>
        <w:t>扬声器</w:t>
      </w:r>
      <w:r w:rsidRPr="003B0845">
        <w:rPr>
          <w:rFonts w:ascii="微软雅黑" w:eastAsia="微软雅黑" w:hAnsi="微软雅黑"/>
          <w:sz w:val="21"/>
          <w:szCs w:val="24"/>
          <w:lang w:val="en" w:eastAsia="zh-CN"/>
        </w:rPr>
        <w:t>、</w:t>
      </w:r>
      <w:r w:rsidRPr="003B0845">
        <w:rPr>
          <w:rFonts w:ascii="微软雅黑" w:eastAsia="微软雅黑" w:hAnsi="微软雅黑" w:hint="eastAsia"/>
          <w:sz w:val="21"/>
          <w:szCs w:val="24"/>
          <w:lang w:val="en" w:eastAsia="zh-CN"/>
        </w:rPr>
        <w:t>建筑、交通等</w:t>
      </w:r>
      <w:r w:rsidRPr="003B0845">
        <w:rPr>
          <w:rFonts w:ascii="微软雅黑" w:eastAsia="微软雅黑" w:hAnsi="微软雅黑"/>
          <w:sz w:val="21"/>
          <w:szCs w:val="24"/>
          <w:lang w:val="en" w:eastAsia="zh-CN"/>
        </w:rPr>
        <w:t>领域</w:t>
      </w:r>
      <w:r>
        <w:rPr>
          <w:rFonts w:ascii="微软雅黑" w:eastAsia="微软雅黑" w:hAnsi="微软雅黑"/>
          <w:sz w:val="21"/>
          <w:szCs w:val="24"/>
          <w:lang w:val="en" w:eastAsia="zh-CN"/>
        </w:rPr>
        <w:t>的应用</w:t>
      </w:r>
      <w:r>
        <w:rPr>
          <w:rFonts w:ascii="微软雅黑" w:eastAsia="微软雅黑" w:hAnsi="微软雅黑" w:hint="eastAsia"/>
          <w:sz w:val="21"/>
          <w:szCs w:val="24"/>
          <w:lang w:val="en" w:eastAsia="zh-CN"/>
        </w:rPr>
        <w:t>范</w:t>
      </w:r>
      <w:r w:rsidRPr="00D27F09">
        <w:rPr>
          <w:rFonts w:ascii="微软雅黑" w:eastAsia="微软雅黑" w:hAnsi="微软雅黑"/>
          <w:sz w:val="21"/>
          <w:szCs w:val="24"/>
          <w:lang w:val="en" w:eastAsia="zh-CN"/>
        </w:rPr>
        <w:t>例。</w:t>
      </w:r>
      <w:r w:rsidR="000D0A76">
        <w:rPr>
          <w:rFonts w:ascii="微软雅黑" w:eastAsia="微软雅黑" w:hAnsi="微软雅黑" w:hint="eastAsia"/>
          <w:sz w:val="21"/>
          <w:szCs w:val="24"/>
          <w:lang w:val="en" w:eastAsia="zh-CN"/>
        </w:rPr>
        <w:t>例如，</w:t>
      </w:r>
      <w:r w:rsidRPr="000509EA">
        <w:rPr>
          <w:rFonts w:ascii="微软雅黑" w:eastAsia="微软雅黑" w:hAnsi="微软雅黑" w:hint="eastAsia"/>
          <w:sz w:val="21"/>
          <w:szCs w:val="24"/>
          <w:lang w:eastAsia="zh-CN"/>
        </w:rPr>
        <w:t>来自苏州上声电子的工程师</w:t>
      </w:r>
      <w:r>
        <w:rPr>
          <w:rFonts w:ascii="微软雅黑" w:eastAsia="微软雅黑" w:hAnsi="微软雅黑" w:hint="eastAsia"/>
          <w:sz w:val="21"/>
          <w:szCs w:val="24"/>
          <w:lang w:eastAsia="zh-CN"/>
        </w:rPr>
        <w:t>介绍了多物理场仿真在</w:t>
      </w:r>
      <w:r w:rsidRPr="000509EA">
        <w:rPr>
          <w:rFonts w:ascii="微软雅黑" w:eastAsia="微软雅黑" w:hAnsi="微软雅黑" w:hint="eastAsia"/>
          <w:sz w:val="21"/>
          <w:szCs w:val="24"/>
          <w:lang w:eastAsia="zh-CN"/>
        </w:rPr>
        <w:t>扬声器</w:t>
      </w:r>
      <w:r>
        <w:rPr>
          <w:rFonts w:ascii="微软雅黑" w:eastAsia="微软雅黑" w:hAnsi="微软雅黑" w:hint="eastAsia"/>
          <w:sz w:val="21"/>
          <w:szCs w:val="24"/>
          <w:lang w:eastAsia="zh-CN"/>
        </w:rPr>
        <w:t>产品</w:t>
      </w:r>
      <w:r w:rsidRPr="000509EA">
        <w:rPr>
          <w:rFonts w:ascii="微软雅黑" w:eastAsia="微软雅黑" w:hAnsi="微软雅黑" w:hint="eastAsia"/>
          <w:sz w:val="21"/>
          <w:szCs w:val="24"/>
          <w:lang w:eastAsia="zh-CN"/>
        </w:rPr>
        <w:t>优化设计</w:t>
      </w:r>
      <w:r>
        <w:rPr>
          <w:rFonts w:ascii="微软雅黑" w:eastAsia="微软雅黑" w:hAnsi="微软雅黑" w:hint="eastAsia"/>
          <w:sz w:val="21"/>
          <w:szCs w:val="24"/>
          <w:lang w:eastAsia="zh-CN"/>
        </w:rPr>
        <w:t>中的应用</w:t>
      </w:r>
      <w:r w:rsidR="00940A04">
        <w:rPr>
          <w:rFonts w:ascii="微软雅黑" w:eastAsia="微软雅黑" w:hAnsi="微软雅黑" w:hint="eastAsia"/>
          <w:sz w:val="21"/>
          <w:szCs w:val="24"/>
          <w:lang w:eastAsia="zh-CN"/>
        </w:rPr>
        <w:t>，</w:t>
      </w:r>
      <w:r w:rsidR="008512F6">
        <w:rPr>
          <w:rFonts w:ascii="微软雅黑" w:eastAsia="微软雅黑" w:hAnsi="微软雅黑" w:hint="eastAsia"/>
          <w:sz w:val="21"/>
          <w:szCs w:val="24"/>
          <w:lang w:eastAsia="zh-CN"/>
        </w:rPr>
        <w:t>他们</w:t>
      </w:r>
      <w:r w:rsidR="00940A04">
        <w:rPr>
          <w:rFonts w:ascii="微软雅黑" w:eastAsia="微软雅黑" w:hAnsi="微软雅黑" w:hint="eastAsia"/>
          <w:sz w:val="21"/>
          <w:szCs w:val="24"/>
          <w:lang w:eastAsia="zh-CN"/>
        </w:rPr>
        <w:t>通过</w:t>
      </w:r>
      <w:r w:rsidRPr="000509EA">
        <w:rPr>
          <w:rFonts w:ascii="微软雅黑" w:eastAsia="微软雅黑" w:hAnsi="微软雅黑" w:hint="eastAsia"/>
          <w:sz w:val="21"/>
          <w:szCs w:val="24"/>
          <w:lang w:eastAsia="zh-CN"/>
        </w:rPr>
        <w:t>COMSOL 软件</w:t>
      </w:r>
      <w:r>
        <w:rPr>
          <w:rFonts w:ascii="微软雅黑" w:eastAsia="微软雅黑" w:hAnsi="微软雅黑" w:hint="eastAsia"/>
          <w:sz w:val="21"/>
          <w:szCs w:val="24"/>
          <w:lang w:eastAsia="zh-CN"/>
        </w:rPr>
        <w:t>构建</w:t>
      </w:r>
      <w:r w:rsidRPr="000509EA">
        <w:rPr>
          <w:rFonts w:ascii="微软雅黑" w:eastAsia="微软雅黑" w:hAnsi="微软雅黑" w:hint="eastAsia"/>
          <w:sz w:val="21"/>
          <w:szCs w:val="24"/>
          <w:lang w:eastAsia="zh-CN"/>
        </w:rPr>
        <w:t>了一个能够在设计前期优化</w:t>
      </w:r>
      <w:r>
        <w:rPr>
          <w:rFonts w:ascii="微软雅黑" w:eastAsia="微软雅黑" w:hAnsi="微软雅黑" w:hint="eastAsia"/>
          <w:sz w:val="21"/>
          <w:szCs w:val="24"/>
          <w:lang w:eastAsia="zh-CN"/>
        </w:rPr>
        <w:t>产品</w:t>
      </w:r>
      <w:r w:rsidRPr="000509EA">
        <w:rPr>
          <w:rFonts w:ascii="微软雅黑" w:eastAsia="微软雅黑" w:hAnsi="微软雅黑" w:hint="eastAsia"/>
          <w:sz w:val="21"/>
          <w:szCs w:val="24"/>
          <w:lang w:eastAsia="zh-CN"/>
        </w:rPr>
        <w:t>的仿真分析平台，从而加快扬声器</w:t>
      </w:r>
      <w:r>
        <w:rPr>
          <w:rFonts w:ascii="微软雅黑" w:eastAsia="微软雅黑" w:hAnsi="微软雅黑" w:hint="eastAsia"/>
          <w:sz w:val="21"/>
          <w:szCs w:val="24"/>
          <w:lang w:eastAsia="zh-CN"/>
        </w:rPr>
        <w:t>的</w:t>
      </w:r>
      <w:r w:rsidRPr="000509EA">
        <w:rPr>
          <w:rFonts w:ascii="微软雅黑" w:eastAsia="微软雅黑" w:hAnsi="微软雅黑" w:hint="eastAsia"/>
          <w:sz w:val="21"/>
          <w:szCs w:val="24"/>
          <w:lang w:eastAsia="zh-CN"/>
        </w:rPr>
        <w:t>设计开发进度，</w:t>
      </w:r>
      <w:r>
        <w:rPr>
          <w:rFonts w:ascii="微软雅黑" w:eastAsia="微软雅黑" w:hAnsi="微软雅黑" w:hint="eastAsia"/>
          <w:sz w:val="21"/>
          <w:szCs w:val="24"/>
          <w:lang w:eastAsia="zh-CN"/>
        </w:rPr>
        <w:t>大幅</w:t>
      </w:r>
      <w:r w:rsidRPr="000509EA">
        <w:rPr>
          <w:rFonts w:ascii="微软雅黑" w:eastAsia="微软雅黑" w:hAnsi="微软雅黑" w:hint="eastAsia"/>
          <w:sz w:val="21"/>
          <w:szCs w:val="24"/>
          <w:lang w:eastAsia="zh-CN"/>
        </w:rPr>
        <w:t>减少</w:t>
      </w:r>
      <w:r>
        <w:rPr>
          <w:rFonts w:ascii="微软雅黑" w:eastAsia="微软雅黑" w:hAnsi="微软雅黑" w:hint="eastAsia"/>
          <w:sz w:val="21"/>
          <w:szCs w:val="24"/>
          <w:lang w:eastAsia="zh-CN"/>
        </w:rPr>
        <w:t>了产品的</w:t>
      </w:r>
      <w:r w:rsidR="000D0A76">
        <w:rPr>
          <w:rFonts w:ascii="微软雅黑" w:eastAsia="微软雅黑" w:hAnsi="微软雅黑" w:hint="eastAsia"/>
          <w:sz w:val="21"/>
          <w:szCs w:val="24"/>
          <w:lang w:eastAsia="zh-CN"/>
        </w:rPr>
        <w:t>开发成本；</w:t>
      </w:r>
      <w:r>
        <w:rPr>
          <w:rFonts w:ascii="微软雅黑" w:eastAsia="微软雅黑" w:hAnsi="微软雅黑" w:hint="eastAsia"/>
          <w:sz w:val="21"/>
          <w:szCs w:val="24"/>
          <w:lang w:eastAsia="zh-CN"/>
        </w:rPr>
        <w:t>中国建筑第八工程局有限公司工程研究院的工程师则分享了</w:t>
      </w:r>
      <w:r w:rsidRPr="000509EA">
        <w:rPr>
          <w:rFonts w:ascii="微软雅黑" w:eastAsia="微软雅黑" w:hAnsi="微软雅黑" w:hint="eastAsia"/>
          <w:sz w:val="21"/>
          <w:szCs w:val="24"/>
          <w:lang w:eastAsia="zh-CN"/>
        </w:rPr>
        <w:t>利用 COMSOL 对混凝土现场质量控制常用的坍落度标准试验</w:t>
      </w:r>
      <w:r>
        <w:rPr>
          <w:rFonts w:ascii="微软雅黑" w:eastAsia="微软雅黑" w:hAnsi="微软雅黑" w:hint="eastAsia"/>
          <w:sz w:val="21"/>
          <w:szCs w:val="24"/>
          <w:lang w:eastAsia="zh-CN"/>
        </w:rPr>
        <w:t>的模拟</w:t>
      </w:r>
      <w:r w:rsidRPr="000509EA">
        <w:rPr>
          <w:rFonts w:ascii="微软雅黑" w:eastAsia="微软雅黑" w:hAnsi="微软雅黑" w:hint="eastAsia"/>
          <w:sz w:val="21"/>
          <w:szCs w:val="24"/>
          <w:lang w:eastAsia="zh-CN"/>
        </w:rPr>
        <w:t>和改进，从而得到溜管法输送混凝土</w:t>
      </w:r>
      <w:r>
        <w:rPr>
          <w:rFonts w:ascii="微软雅黑" w:eastAsia="微软雅黑" w:hAnsi="微软雅黑" w:hint="eastAsia"/>
          <w:sz w:val="21"/>
          <w:szCs w:val="24"/>
          <w:lang w:eastAsia="zh-CN"/>
        </w:rPr>
        <w:t>时</w:t>
      </w:r>
      <w:r w:rsidRPr="000509EA">
        <w:rPr>
          <w:rFonts w:ascii="微软雅黑" w:eastAsia="微软雅黑" w:hAnsi="微软雅黑" w:hint="eastAsia"/>
          <w:sz w:val="21"/>
          <w:szCs w:val="24"/>
          <w:lang w:eastAsia="zh-CN"/>
        </w:rPr>
        <w:t>的混凝土质量控制参数</w:t>
      </w:r>
      <w:r>
        <w:rPr>
          <w:rFonts w:ascii="微软雅黑" w:eastAsia="微软雅黑" w:hAnsi="微软雅黑" w:hint="eastAsia"/>
          <w:sz w:val="21"/>
          <w:szCs w:val="24"/>
          <w:lang w:eastAsia="zh-CN"/>
        </w:rPr>
        <w:t>，以</w:t>
      </w:r>
      <w:r w:rsidRPr="000509EA">
        <w:rPr>
          <w:rFonts w:ascii="微软雅黑" w:eastAsia="微软雅黑" w:hAnsi="微软雅黑" w:hint="eastAsia"/>
          <w:sz w:val="21"/>
          <w:szCs w:val="24"/>
          <w:lang w:eastAsia="zh-CN"/>
        </w:rPr>
        <w:t>降低离析风险和安全隐患，提高施工效率，保障工程质量。</w:t>
      </w:r>
      <w:r w:rsidR="000D0A76">
        <w:rPr>
          <w:rFonts w:ascii="微软雅黑" w:eastAsia="微软雅黑" w:hAnsi="微软雅黑" w:hint="eastAsia"/>
          <w:sz w:val="21"/>
          <w:szCs w:val="24"/>
          <w:lang w:val="en" w:eastAsia="zh-CN"/>
        </w:rPr>
        <w:t>演讲</w:t>
      </w:r>
      <w:r w:rsidR="000D0A76">
        <w:rPr>
          <w:rFonts w:ascii="微软雅黑" w:eastAsia="微软雅黑" w:hAnsi="微软雅黑" w:hint="eastAsia"/>
          <w:color w:val="212121"/>
          <w:sz w:val="21"/>
          <w:szCs w:val="21"/>
          <w:lang w:eastAsia="zh-CN"/>
        </w:rPr>
        <w:t>嘉宾们高超的技术水平、领先客观的技术观点，专业的解读和实践分享，以及演讲主题技术领域的涵盖面宽广，全面展示了多物理场仿真软件在工程、制造和科学研究中的广泛应用。</w:t>
      </w:r>
    </w:p>
    <w:p w14:paraId="025DF04D" w14:textId="77777777" w:rsidR="0029413B" w:rsidRDefault="0029413B" w:rsidP="0029413B">
      <w:pPr>
        <w:spacing w:line="240" w:lineRule="auto"/>
        <w:jc w:val="both"/>
        <w:rPr>
          <w:rFonts w:ascii="微软雅黑" w:eastAsia="微软雅黑" w:hAnsi="微软雅黑" w:cs="Arial"/>
          <w:color w:val="414042"/>
          <w:spacing w:val="2"/>
          <w:sz w:val="21"/>
          <w:szCs w:val="24"/>
          <w:lang w:val="en" w:eastAsia="zh-CN"/>
        </w:rPr>
      </w:pPr>
      <w:r>
        <w:rPr>
          <w:rFonts w:cs="Arial"/>
          <w:vanish/>
          <w:spacing w:val="2"/>
          <w:lang w:val="en" w:eastAsia="zh-CN"/>
        </w:rPr>
        <w:t xml:space="preserve">COMSOL </w:t>
      </w:r>
      <w:r>
        <w:rPr>
          <w:rFonts w:cs="Arial"/>
          <w:vanish/>
          <w:spacing w:val="2"/>
          <w:lang w:val="en" w:eastAsia="zh-CN"/>
        </w:rPr>
        <w:t>多物理场数值模拟软件提供了一个能够在设计前期优化网罩形状的仿真分析平台。通过仿真结果与测试结果的对比，验证了仿真方法的准确性，也证明了网罩对扬声器中高频辐射性能的影响较大。利用可视化的声场分布和振型分布，能够快速的找到并降低网罩对目标频率出声辐射的影响，从而加快扬声器设计开发的进度，减少开发成本，具有重要的工程意义。</w:t>
      </w:r>
      <w:r>
        <w:rPr>
          <w:rFonts w:cs="Segoe UI"/>
          <w:vanish/>
          <w:spacing w:val="2"/>
          <w:lang w:val="en" w:eastAsia="zh-CN"/>
        </w:rPr>
        <w:t xml:space="preserve">COMSOL </w:t>
      </w:r>
      <w:r>
        <w:rPr>
          <w:rFonts w:cs="Segoe UI"/>
          <w:vanish/>
          <w:spacing w:val="2"/>
          <w:lang w:val="en" w:eastAsia="zh-CN"/>
        </w:rPr>
        <w:t>多物理场数值模拟软件提供了一个能够在设计前期优化网罩形状的仿真分析平台。通过仿真结果与测试结果的对比，验证了仿真方法的准确性，也证明了网罩对扬声器中高频辐射性能的影响较大。利用可视化的声场分布和振型分布，能够快速的找到并降低网罩对目标频率出声辐射的影响，从而加快扬声器设计开发的进度，减少开发成本，具有重要的工程意义。</w:t>
      </w:r>
      <w:r w:rsidRPr="000509EA">
        <w:rPr>
          <w:rFonts w:cs="Arial"/>
          <w:vanish/>
          <w:spacing w:val="2"/>
          <w:lang w:val="en" w:eastAsia="zh-CN"/>
        </w:rPr>
        <w:t xml:space="preserve"> </w:t>
      </w:r>
      <w:r>
        <w:rPr>
          <w:rFonts w:cs="Arial"/>
          <w:vanish/>
          <w:spacing w:val="2"/>
          <w:lang w:val="en" w:eastAsia="zh-CN"/>
        </w:rPr>
        <w:t xml:space="preserve">COMSOL </w:t>
      </w:r>
      <w:r>
        <w:rPr>
          <w:rFonts w:cs="Arial"/>
          <w:vanish/>
          <w:spacing w:val="2"/>
          <w:lang w:val="en" w:eastAsia="zh-CN"/>
        </w:rPr>
        <w:t>多物理场数值模拟软件提供了一个能够在设计前期优化网罩形状的仿真分析平台。通过仿真结果与测试结果的对比，验证了仿真方法的准确性，也证明了网罩对扬声器中高频辐射性能的影响较大。利用可视化的声场分布和振型分布，能够快速的找到并降低网罩对目标频率出声辐射的影响，从而加快扬声器设计开发的进度，减少开发成本，具有重要的工程意义。</w:t>
      </w:r>
      <w:r w:rsidRPr="00D27F09">
        <w:rPr>
          <w:rFonts w:ascii="微软雅黑" w:eastAsia="微软雅黑" w:hAnsi="微软雅黑" w:cs="Arial"/>
          <w:color w:val="333333"/>
          <w:sz w:val="21"/>
          <w:szCs w:val="24"/>
          <w:lang w:eastAsia="zh-CN"/>
        </w:rPr>
        <w:t>COMSOL 用户</w:t>
      </w:r>
      <w:r w:rsidRPr="00D27F09">
        <w:rPr>
          <w:rFonts w:ascii="微软雅黑" w:eastAsia="微软雅黑" w:hAnsi="微软雅黑" w:cs="Arial"/>
          <w:color w:val="414042"/>
          <w:spacing w:val="2"/>
          <w:sz w:val="21"/>
          <w:szCs w:val="24"/>
          <w:lang w:val="en" w:eastAsia="zh-CN"/>
        </w:rPr>
        <w:t>通过海报展示</w:t>
      </w:r>
      <w:r>
        <w:rPr>
          <w:rFonts w:ascii="微软雅黑" w:eastAsia="微软雅黑" w:hAnsi="微软雅黑" w:cs="Arial" w:hint="eastAsia"/>
          <w:color w:val="414042"/>
          <w:spacing w:val="2"/>
          <w:sz w:val="21"/>
          <w:szCs w:val="24"/>
          <w:lang w:val="en" w:eastAsia="zh-CN"/>
        </w:rPr>
        <w:t>、演讲等多种</w:t>
      </w:r>
      <w:r w:rsidRPr="00D27F09">
        <w:rPr>
          <w:rFonts w:ascii="微软雅黑" w:eastAsia="微软雅黑" w:hAnsi="微软雅黑" w:cs="Arial"/>
          <w:color w:val="414042"/>
          <w:spacing w:val="2"/>
          <w:sz w:val="21"/>
          <w:szCs w:val="24"/>
          <w:lang w:val="en" w:eastAsia="zh-CN"/>
        </w:rPr>
        <w:t>方式</w:t>
      </w:r>
      <w:r>
        <w:rPr>
          <w:rFonts w:ascii="微软雅黑" w:eastAsia="微软雅黑" w:hAnsi="微软雅黑" w:cs="Arial" w:hint="eastAsia"/>
          <w:color w:val="414042"/>
          <w:spacing w:val="2"/>
          <w:sz w:val="21"/>
          <w:szCs w:val="24"/>
          <w:lang w:val="en" w:eastAsia="zh-CN"/>
        </w:rPr>
        <w:t>也</w:t>
      </w:r>
      <w:r w:rsidRPr="00D27F09">
        <w:rPr>
          <w:rFonts w:ascii="微软雅黑" w:eastAsia="微软雅黑" w:hAnsi="微软雅黑" w:cs="Arial"/>
          <w:color w:val="414042"/>
          <w:spacing w:val="2"/>
          <w:sz w:val="21"/>
          <w:szCs w:val="24"/>
          <w:lang w:val="en" w:eastAsia="zh-CN"/>
        </w:rPr>
        <w:t>分享了</w:t>
      </w:r>
      <w:r>
        <w:rPr>
          <w:rFonts w:ascii="微软雅黑" w:eastAsia="微软雅黑" w:hAnsi="微软雅黑" w:cs="Arial" w:hint="eastAsia"/>
          <w:color w:val="414042"/>
          <w:spacing w:val="2"/>
          <w:sz w:val="21"/>
          <w:szCs w:val="24"/>
          <w:lang w:val="en" w:eastAsia="zh-CN"/>
        </w:rPr>
        <w:t>各自使用</w:t>
      </w:r>
      <w:r w:rsidRPr="00D27F09">
        <w:rPr>
          <w:rFonts w:ascii="微软雅黑" w:eastAsia="微软雅黑" w:hAnsi="微软雅黑" w:cs="Arial"/>
          <w:color w:val="414042"/>
          <w:spacing w:val="2"/>
          <w:sz w:val="21"/>
          <w:szCs w:val="24"/>
          <w:lang w:val="en" w:eastAsia="zh-CN"/>
        </w:rPr>
        <w:t xml:space="preserve"> </w:t>
      </w:r>
      <w:bookmarkStart w:id="1" w:name="_Hlk529173401"/>
      <w:r w:rsidRPr="00D27F09">
        <w:rPr>
          <w:rFonts w:ascii="微软雅黑" w:eastAsia="微软雅黑" w:hAnsi="微软雅黑" w:cs="Arial"/>
          <w:color w:val="414042"/>
          <w:spacing w:val="2"/>
          <w:sz w:val="21"/>
          <w:szCs w:val="24"/>
          <w:lang w:val="en" w:eastAsia="zh-CN"/>
        </w:rPr>
        <w:t xml:space="preserve">COMSOL </w:t>
      </w:r>
      <w:bookmarkEnd w:id="1"/>
      <w:r w:rsidRPr="00D27F09">
        <w:rPr>
          <w:rFonts w:ascii="微软雅黑" w:eastAsia="微软雅黑" w:hAnsi="微软雅黑" w:cs="Arial"/>
          <w:color w:val="414042"/>
          <w:spacing w:val="2"/>
          <w:sz w:val="21"/>
          <w:szCs w:val="24"/>
          <w:lang w:val="en" w:eastAsia="zh-CN"/>
        </w:rPr>
        <w:t>软件进行产品创新的案例，内容</w:t>
      </w:r>
      <w:r w:rsidRPr="003B0845">
        <w:rPr>
          <w:rFonts w:ascii="微软雅黑" w:eastAsia="微软雅黑" w:hAnsi="微软雅黑" w:cs="Arial"/>
          <w:color w:val="414042"/>
          <w:spacing w:val="2"/>
          <w:sz w:val="21"/>
          <w:szCs w:val="24"/>
          <w:lang w:val="en" w:eastAsia="zh-CN"/>
        </w:rPr>
        <w:t>涵盖</w:t>
      </w:r>
      <w:r w:rsidRPr="003B0845">
        <w:rPr>
          <w:rFonts w:ascii="微软雅黑" w:eastAsia="微软雅黑" w:hAnsi="微软雅黑" w:cs="Arial" w:hint="eastAsia"/>
          <w:color w:val="414042"/>
          <w:spacing w:val="2"/>
          <w:sz w:val="21"/>
          <w:szCs w:val="24"/>
          <w:lang w:val="en" w:eastAsia="zh-CN"/>
        </w:rPr>
        <w:t>传热、流体、力学、</w:t>
      </w:r>
      <w:r w:rsidRPr="003B0845">
        <w:rPr>
          <w:rFonts w:ascii="微软雅黑" w:eastAsia="微软雅黑" w:hAnsi="微软雅黑" w:cs="Arial"/>
          <w:color w:val="414042"/>
          <w:spacing w:val="2"/>
          <w:sz w:val="21"/>
          <w:szCs w:val="24"/>
          <w:lang w:val="en" w:eastAsia="zh-CN"/>
        </w:rPr>
        <w:t>电磁、声学，以及电池等领</w:t>
      </w:r>
      <w:r w:rsidRPr="00D27F09">
        <w:rPr>
          <w:rFonts w:ascii="微软雅黑" w:eastAsia="微软雅黑" w:hAnsi="微软雅黑" w:cs="Arial"/>
          <w:color w:val="414042"/>
          <w:spacing w:val="2"/>
          <w:sz w:val="21"/>
          <w:szCs w:val="24"/>
          <w:lang w:val="en" w:eastAsia="zh-CN"/>
        </w:rPr>
        <w:t>域的前沿</w:t>
      </w:r>
      <w:r>
        <w:rPr>
          <w:rFonts w:ascii="微软雅黑" w:eastAsia="微软雅黑" w:hAnsi="微软雅黑" w:cs="Arial"/>
          <w:color w:val="414042"/>
          <w:spacing w:val="2"/>
          <w:sz w:val="21"/>
          <w:szCs w:val="24"/>
          <w:lang w:val="en" w:eastAsia="zh-CN"/>
        </w:rPr>
        <w:t>应用</w:t>
      </w:r>
      <w:r>
        <w:rPr>
          <w:rFonts w:ascii="微软雅黑" w:eastAsia="微软雅黑" w:hAnsi="微软雅黑" w:cs="Arial" w:hint="eastAsia"/>
          <w:color w:val="414042"/>
          <w:spacing w:val="2"/>
          <w:sz w:val="21"/>
          <w:szCs w:val="24"/>
          <w:lang w:val="en" w:eastAsia="zh-CN"/>
        </w:rPr>
        <w:t>。在海报展示环节，参会嘉宾认真研读了多个研究成果，与作者们展开了积极的交流，并为各自心目中最出色的海报进行了投票。</w:t>
      </w:r>
      <w:r w:rsidRPr="00795AEF">
        <w:rPr>
          <w:rFonts w:ascii="微软雅黑" w:eastAsia="微软雅黑" w:hAnsi="微软雅黑" w:cs="Arial"/>
          <w:color w:val="414042"/>
          <w:spacing w:val="2"/>
          <w:sz w:val="21"/>
          <w:szCs w:val="24"/>
          <w:lang w:val="en" w:eastAsia="zh-CN"/>
        </w:rPr>
        <w:t>来自</w:t>
      </w:r>
      <w:r>
        <w:rPr>
          <w:rFonts w:ascii="微软雅黑" w:eastAsia="微软雅黑" w:hAnsi="微软雅黑" w:cs="Arial" w:hint="eastAsia"/>
          <w:color w:val="414042"/>
          <w:spacing w:val="2"/>
          <w:sz w:val="21"/>
          <w:szCs w:val="24"/>
          <w:lang w:val="en" w:eastAsia="zh-CN"/>
        </w:rPr>
        <w:t>江苏大学、</w:t>
      </w:r>
      <w:r>
        <w:rPr>
          <w:vanish/>
          <w:lang w:eastAsia="zh-CN"/>
        </w:rPr>
        <w:t>来自江苏大学、</w:t>
      </w:r>
      <w:r>
        <w:rPr>
          <w:vanish/>
          <w:lang w:eastAsia="zh-CN"/>
        </w:rPr>
        <w:t xml:space="preserve"> </w:t>
      </w:r>
      <w:r>
        <w:rPr>
          <w:vanish/>
          <w:lang w:eastAsia="zh-CN"/>
        </w:rPr>
        <w:t>江西联创宏声电子股份有限公司、华中科技大学和上海同臣环保有限公司联合提交的三件海报作品脱颖而出，摘得了</w:t>
      </w:r>
      <w:r>
        <w:rPr>
          <w:vanish/>
          <w:lang w:eastAsia="zh-CN"/>
        </w:rPr>
        <w:t>“</w:t>
      </w:r>
      <w:r>
        <w:rPr>
          <w:vanish/>
          <w:lang w:eastAsia="zh-CN"/>
        </w:rPr>
        <w:t>最佳海报奖</w:t>
      </w:r>
      <w:r>
        <w:rPr>
          <w:vanish/>
          <w:lang w:eastAsia="zh-CN"/>
        </w:rPr>
        <w:t>”</w:t>
      </w:r>
      <w:r>
        <w:rPr>
          <w:vanish/>
          <w:lang w:eastAsia="zh-CN"/>
        </w:rPr>
        <w:t>桂冠。来自江苏大学、</w:t>
      </w:r>
      <w:r>
        <w:rPr>
          <w:vanish/>
          <w:lang w:eastAsia="zh-CN"/>
        </w:rPr>
        <w:t xml:space="preserve"> </w:t>
      </w:r>
      <w:r>
        <w:rPr>
          <w:vanish/>
          <w:lang w:eastAsia="zh-CN"/>
        </w:rPr>
        <w:t>江西联创宏声电子股份有限公司、华中科技大学和上海同臣环保有限公司联合提交的三件海报作品脱颖而出，摘得了</w:t>
      </w:r>
      <w:r>
        <w:rPr>
          <w:vanish/>
          <w:lang w:eastAsia="zh-CN"/>
        </w:rPr>
        <w:t>“</w:t>
      </w:r>
      <w:r>
        <w:rPr>
          <w:vanish/>
          <w:lang w:eastAsia="zh-CN"/>
        </w:rPr>
        <w:t>最佳海报奖</w:t>
      </w:r>
      <w:r>
        <w:rPr>
          <w:vanish/>
          <w:lang w:eastAsia="zh-CN"/>
        </w:rPr>
        <w:t>”</w:t>
      </w:r>
      <w:r>
        <w:rPr>
          <w:vanish/>
          <w:lang w:eastAsia="zh-CN"/>
        </w:rPr>
        <w:t>桂冠。来自江苏大学、</w:t>
      </w:r>
      <w:r>
        <w:rPr>
          <w:vanish/>
          <w:lang w:eastAsia="zh-CN"/>
        </w:rPr>
        <w:t xml:space="preserve"> </w:t>
      </w:r>
      <w:r>
        <w:rPr>
          <w:vanish/>
          <w:lang w:eastAsia="zh-CN"/>
        </w:rPr>
        <w:t>江西联创宏声电子股份有限公司、华中科技大学和上海同臣环保有限公司联合提交的三件海报作品脱颖而出，摘得了</w:t>
      </w:r>
      <w:r>
        <w:rPr>
          <w:vanish/>
          <w:lang w:eastAsia="zh-CN"/>
        </w:rPr>
        <w:t>“</w:t>
      </w:r>
      <w:r>
        <w:rPr>
          <w:vanish/>
          <w:lang w:eastAsia="zh-CN"/>
        </w:rPr>
        <w:t>最佳海报奖</w:t>
      </w:r>
      <w:r>
        <w:rPr>
          <w:vanish/>
          <w:lang w:eastAsia="zh-CN"/>
        </w:rPr>
        <w:t>”</w:t>
      </w:r>
      <w:r>
        <w:rPr>
          <w:vanish/>
          <w:lang w:eastAsia="zh-CN"/>
        </w:rPr>
        <w:t>桂冠。来自江苏大学、</w:t>
      </w:r>
      <w:r>
        <w:rPr>
          <w:vanish/>
          <w:lang w:eastAsia="zh-CN"/>
        </w:rPr>
        <w:t xml:space="preserve"> </w:t>
      </w:r>
      <w:r>
        <w:rPr>
          <w:vanish/>
          <w:lang w:eastAsia="zh-CN"/>
        </w:rPr>
        <w:t>江西联创宏声电子股份有限公司、华中科技大学和上海同臣环保有限公司联合提交的三件海报作品脱颖而出，摘得了</w:t>
      </w:r>
      <w:r>
        <w:rPr>
          <w:vanish/>
          <w:lang w:eastAsia="zh-CN"/>
        </w:rPr>
        <w:t>“</w:t>
      </w:r>
      <w:r>
        <w:rPr>
          <w:vanish/>
          <w:lang w:eastAsia="zh-CN"/>
        </w:rPr>
        <w:t>最佳海报奖</w:t>
      </w:r>
      <w:r>
        <w:rPr>
          <w:vanish/>
          <w:lang w:eastAsia="zh-CN"/>
        </w:rPr>
        <w:t>”</w:t>
      </w:r>
      <w:r>
        <w:rPr>
          <w:vanish/>
          <w:lang w:eastAsia="zh-CN"/>
        </w:rPr>
        <w:t>桂冠。</w:t>
      </w:r>
      <w:r w:rsidRPr="003B0845">
        <w:rPr>
          <w:rFonts w:ascii="微软雅黑" w:eastAsia="微软雅黑" w:hAnsi="微软雅黑" w:cs="Arial" w:hint="eastAsia"/>
          <w:color w:val="414042"/>
          <w:spacing w:val="2"/>
          <w:sz w:val="21"/>
          <w:szCs w:val="24"/>
          <w:lang w:val="en" w:eastAsia="zh-CN"/>
        </w:rPr>
        <w:t>江西联创宏声电子股份有限公司、</w:t>
      </w:r>
      <w:r>
        <w:rPr>
          <w:rFonts w:ascii="微软雅黑" w:eastAsia="微软雅黑" w:hAnsi="微软雅黑" w:cs="Arial" w:hint="eastAsia"/>
          <w:color w:val="414042"/>
          <w:spacing w:val="2"/>
          <w:sz w:val="21"/>
          <w:szCs w:val="24"/>
          <w:lang w:val="en" w:eastAsia="zh-CN"/>
        </w:rPr>
        <w:t>以及</w:t>
      </w:r>
      <w:r w:rsidRPr="003B0845">
        <w:rPr>
          <w:rFonts w:ascii="微软雅黑" w:eastAsia="微软雅黑" w:hAnsi="微软雅黑" w:cs="Arial" w:hint="eastAsia"/>
          <w:color w:val="414042"/>
          <w:spacing w:val="2"/>
          <w:sz w:val="21"/>
          <w:szCs w:val="24"/>
          <w:lang w:val="en" w:eastAsia="zh-CN"/>
        </w:rPr>
        <w:t>华中科技大学和上海同臣环保有限公司联合提交的三件海报作品脱颖而出</w:t>
      </w:r>
      <w:r w:rsidRPr="00D27F09">
        <w:rPr>
          <w:rFonts w:ascii="微软雅黑" w:eastAsia="微软雅黑" w:hAnsi="微软雅黑" w:cs="Arial"/>
          <w:color w:val="414042"/>
          <w:spacing w:val="2"/>
          <w:sz w:val="21"/>
          <w:szCs w:val="24"/>
          <w:lang w:val="en" w:eastAsia="zh-CN"/>
        </w:rPr>
        <w:t>，摘得了“最佳海报奖”桂冠。</w:t>
      </w:r>
    </w:p>
    <w:p w14:paraId="68D8790F" w14:textId="77777777" w:rsidR="0029413B" w:rsidRDefault="0029413B" w:rsidP="0029413B">
      <w:pPr>
        <w:spacing w:line="240" w:lineRule="auto"/>
        <w:jc w:val="both"/>
        <w:rPr>
          <w:rFonts w:ascii="微软雅黑" w:eastAsia="微软雅黑" w:hAnsi="微软雅黑" w:cs="Arial"/>
          <w:b/>
          <w:spacing w:val="2"/>
          <w:sz w:val="18"/>
          <w:szCs w:val="24"/>
          <w:lang w:eastAsia="zh-CN"/>
        </w:rPr>
      </w:pPr>
      <w:r w:rsidRPr="00510601">
        <w:rPr>
          <w:rFonts w:ascii="微软雅黑" w:eastAsia="微软雅黑" w:hAnsi="微软雅黑"/>
          <w:noProof/>
          <w:sz w:val="21"/>
          <w:szCs w:val="24"/>
          <w:lang w:eastAsia="zh-CN"/>
        </w:rPr>
        <w:lastRenderedPageBreak/>
        <w:drawing>
          <wp:inline distT="0" distB="0" distL="0" distR="0" wp14:anchorId="1DD478D6" wp14:editId="7B2C7557">
            <wp:extent cx="4597879" cy="3067078"/>
            <wp:effectExtent l="0" t="0" r="0" b="0"/>
            <wp:docPr id="3" name="图片 3" descr="\\cn-filer1\Users$\ying\Documents\01. Press\Press release - Comsol Conference 2018\photo\低精度\36220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filer1\Users$\ying\Documents\01. Press\Press release - Comsol Conference 2018\photo\低精度\3622098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4016" cy="3104525"/>
                    </a:xfrm>
                    <a:prstGeom prst="rect">
                      <a:avLst/>
                    </a:prstGeom>
                    <a:noFill/>
                    <a:ln>
                      <a:noFill/>
                    </a:ln>
                  </pic:spPr>
                </pic:pic>
              </a:graphicData>
            </a:graphic>
          </wp:inline>
        </w:drawing>
      </w:r>
    </w:p>
    <w:p w14:paraId="53A93268" w14:textId="6194CD1C" w:rsidR="0029413B" w:rsidRPr="0003042B" w:rsidRDefault="0029413B" w:rsidP="0029413B">
      <w:pPr>
        <w:shd w:val="clear" w:color="auto" w:fill="FFFFFF"/>
        <w:spacing w:after="75" w:line="240" w:lineRule="auto"/>
        <w:rPr>
          <w:rFonts w:ascii="微软雅黑" w:eastAsia="微软雅黑" w:hAnsi="微软雅黑" w:cs="Arial"/>
          <w:b/>
          <w:spacing w:val="2"/>
          <w:sz w:val="16"/>
          <w:szCs w:val="24"/>
          <w:lang w:val="en" w:eastAsia="zh-CN"/>
        </w:rPr>
      </w:pPr>
      <w:r w:rsidRPr="0003042B">
        <w:rPr>
          <w:rFonts w:ascii="微软雅黑" w:eastAsia="微软雅黑" w:hAnsi="微软雅黑" w:cs="Arial" w:hint="eastAsia"/>
          <w:b/>
          <w:spacing w:val="2"/>
          <w:sz w:val="16"/>
          <w:szCs w:val="24"/>
          <w:lang w:val="en" w:eastAsia="zh-CN"/>
        </w:rPr>
        <w:t>COMSOL 集团电磁产品总监Magnus Olsson</w:t>
      </w:r>
      <w:r w:rsidR="00C15F2A">
        <w:rPr>
          <w:rFonts w:ascii="微软雅黑" w:eastAsia="微软雅黑" w:hAnsi="微软雅黑" w:cs="Arial" w:hint="eastAsia"/>
          <w:b/>
          <w:spacing w:val="2"/>
          <w:sz w:val="16"/>
          <w:szCs w:val="24"/>
          <w:lang w:val="en" w:eastAsia="zh-CN"/>
        </w:rPr>
        <w:t xml:space="preserve"> 博士</w:t>
      </w:r>
      <w:r w:rsidRPr="0003042B">
        <w:rPr>
          <w:rFonts w:ascii="微软雅黑" w:eastAsia="微软雅黑" w:hAnsi="微软雅黑" w:cs="Arial" w:hint="eastAsia"/>
          <w:b/>
          <w:spacing w:val="2"/>
          <w:sz w:val="16"/>
          <w:szCs w:val="24"/>
          <w:lang w:val="en" w:eastAsia="zh-CN"/>
        </w:rPr>
        <w:t>为</w:t>
      </w:r>
      <w:r w:rsidRPr="0003042B">
        <w:rPr>
          <w:rFonts w:ascii="微软雅黑" w:eastAsia="微软雅黑" w:hAnsi="微软雅黑" w:cs="Arial"/>
          <w:b/>
          <w:spacing w:val="2"/>
          <w:sz w:val="16"/>
          <w:szCs w:val="24"/>
          <w:lang w:val="en" w:eastAsia="zh-CN"/>
        </w:rPr>
        <w:t>海报获奖者颁发证书</w:t>
      </w:r>
    </w:p>
    <w:p w14:paraId="1CFF973A" w14:textId="77777777" w:rsidR="0029413B" w:rsidRPr="006652D3" w:rsidRDefault="0029413B" w:rsidP="0029413B">
      <w:pPr>
        <w:spacing w:line="240" w:lineRule="auto"/>
        <w:jc w:val="both"/>
        <w:rPr>
          <w:rFonts w:ascii="微软雅黑" w:eastAsia="微软雅黑" w:hAnsi="微软雅黑"/>
          <w:sz w:val="21"/>
          <w:szCs w:val="24"/>
          <w:lang w:eastAsia="zh-CN"/>
        </w:rPr>
      </w:pPr>
      <w:r w:rsidRPr="00510601">
        <w:rPr>
          <w:rFonts w:ascii="微软雅黑" w:eastAsia="微软雅黑" w:hAnsi="微软雅黑"/>
          <w:noProof/>
          <w:sz w:val="21"/>
          <w:szCs w:val="24"/>
          <w:lang w:eastAsia="zh-CN"/>
        </w:rPr>
        <w:drawing>
          <wp:inline distT="0" distB="0" distL="0" distR="0" wp14:anchorId="739E955F" wp14:editId="25D546A3">
            <wp:extent cx="4599871" cy="3071004"/>
            <wp:effectExtent l="0" t="0" r="0" b="0"/>
            <wp:docPr id="4" name="图片 4" descr="\\cn-filer1\Users$\ying\Documents\01. Press\Press release - Comsol Conference 2018\photo\低精度\53243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filer1\Users$\ying\Documents\01. Press\Press release - Comsol Conference 2018\photo\低精度\5324391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1421" cy="3138802"/>
                    </a:xfrm>
                    <a:prstGeom prst="rect">
                      <a:avLst/>
                    </a:prstGeom>
                    <a:noFill/>
                    <a:ln>
                      <a:noFill/>
                    </a:ln>
                  </pic:spPr>
                </pic:pic>
              </a:graphicData>
            </a:graphic>
          </wp:inline>
        </w:drawing>
      </w:r>
    </w:p>
    <w:p w14:paraId="14593E93" w14:textId="248D9F3D" w:rsidR="0029413B" w:rsidRDefault="0029413B" w:rsidP="0029413B">
      <w:pPr>
        <w:shd w:val="clear" w:color="auto" w:fill="FFFFFF"/>
        <w:spacing w:after="75" w:line="240" w:lineRule="auto"/>
        <w:rPr>
          <w:rFonts w:ascii="微软雅黑" w:eastAsia="微软雅黑" w:hAnsi="微软雅黑" w:cs="Arial"/>
          <w:b/>
          <w:color w:val="414042"/>
          <w:spacing w:val="2"/>
          <w:sz w:val="21"/>
          <w:szCs w:val="24"/>
          <w:lang w:val="en" w:eastAsia="zh-CN"/>
        </w:rPr>
      </w:pPr>
      <w:r w:rsidRPr="0003042B">
        <w:rPr>
          <w:rFonts w:ascii="微软雅黑" w:eastAsia="微软雅黑" w:hAnsi="微软雅黑" w:cs="Arial"/>
          <w:b/>
          <w:spacing w:val="2"/>
          <w:sz w:val="16"/>
          <w:szCs w:val="24"/>
          <w:lang w:val="en" w:eastAsia="zh-CN"/>
        </w:rPr>
        <w:t>COMSOL 用户年会</w:t>
      </w:r>
      <w:r w:rsidRPr="0003042B">
        <w:rPr>
          <w:rFonts w:ascii="微软雅黑" w:eastAsia="微软雅黑" w:hAnsi="微软雅黑" w:cs="Arial" w:hint="eastAsia"/>
          <w:b/>
          <w:spacing w:val="2"/>
          <w:sz w:val="16"/>
          <w:szCs w:val="24"/>
          <w:lang w:val="en" w:eastAsia="zh-CN"/>
        </w:rPr>
        <w:t>海报</w:t>
      </w:r>
      <w:r w:rsidRPr="0003042B">
        <w:rPr>
          <w:rFonts w:ascii="微软雅黑" w:eastAsia="微软雅黑" w:hAnsi="微软雅黑" w:cs="Arial"/>
          <w:b/>
          <w:spacing w:val="2"/>
          <w:sz w:val="16"/>
          <w:szCs w:val="24"/>
          <w:lang w:val="en" w:eastAsia="zh-CN"/>
        </w:rPr>
        <w:t>作品展示</w:t>
      </w:r>
    </w:p>
    <w:p w14:paraId="3EC25136" w14:textId="77777777" w:rsidR="0029413B" w:rsidRDefault="0029413B" w:rsidP="0029413B">
      <w:pPr>
        <w:spacing w:line="240" w:lineRule="auto"/>
        <w:jc w:val="both"/>
        <w:rPr>
          <w:rFonts w:ascii="微软雅黑" w:eastAsia="微软雅黑" w:hAnsi="微软雅黑" w:cs="Arial"/>
          <w:b/>
          <w:spacing w:val="2"/>
          <w:sz w:val="18"/>
          <w:szCs w:val="24"/>
          <w:lang w:eastAsia="zh-CN"/>
        </w:rPr>
      </w:pPr>
      <w:r>
        <w:rPr>
          <w:rFonts w:ascii="微软雅黑" w:eastAsia="微软雅黑" w:hAnsi="微软雅黑" w:cs="Arial" w:hint="eastAsia"/>
          <w:color w:val="333333"/>
          <w:sz w:val="21"/>
          <w:szCs w:val="24"/>
          <w:lang w:eastAsia="zh-CN"/>
        </w:rPr>
        <w:t>值得一提的是，</w:t>
      </w:r>
      <w:r w:rsidRPr="00D27F09">
        <w:rPr>
          <w:rFonts w:ascii="微软雅黑" w:eastAsia="微软雅黑" w:hAnsi="微软雅黑" w:cs="Arial"/>
          <w:color w:val="333333"/>
          <w:sz w:val="21"/>
          <w:szCs w:val="24"/>
          <w:lang w:eastAsia="zh-CN"/>
        </w:rPr>
        <w:t>大会特设了 20</w:t>
      </w:r>
      <w:r>
        <w:rPr>
          <w:rFonts w:ascii="微软雅黑" w:eastAsia="微软雅黑" w:hAnsi="微软雅黑" w:cs="Arial"/>
          <w:color w:val="333333"/>
          <w:sz w:val="21"/>
          <w:szCs w:val="24"/>
          <w:lang w:eastAsia="zh-CN"/>
        </w:rPr>
        <w:t xml:space="preserve"> </w:t>
      </w:r>
      <w:r>
        <w:rPr>
          <w:rFonts w:ascii="微软雅黑" w:eastAsia="微软雅黑" w:hAnsi="微软雅黑" w:cs="Arial" w:hint="eastAsia"/>
          <w:color w:val="333333"/>
          <w:sz w:val="21"/>
          <w:szCs w:val="24"/>
          <w:lang w:eastAsia="zh-CN"/>
        </w:rPr>
        <w:t>余</w:t>
      </w:r>
      <w:r w:rsidRPr="00D27F09">
        <w:rPr>
          <w:rFonts w:ascii="微软雅黑" w:eastAsia="微软雅黑" w:hAnsi="微软雅黑" w:cs="Arial"/>
          <w:color w:val="333333"/>
          <w:sz w:val="21"/>
          <w:szCs w:val="24"/>
          <w:lang w:eastAsia="zh-CN"/>
        </w:rPr>
        <w:t>场的小型培训课</w:t>
      </w:r>
      <w:r>
        <w:rPr>
          <w:rFonts w:ascii="微软雅黑" w:eastAsia="微软雅黑" w:hAnsi="微软雅黑" w:cs="Arial"/>
          <w:color w:val="333333"/>
          <w:sz w:val="21"/>
          <w:szCs w:val="24"/>
          <w:lang w:eastAsia="zh-CN"/>
        </w:rPr>
        <w:t>程，</w:t>
      </w:r>
      <w:r>
        <w:rPr>
          <w:rFonts w:ascii="微软雅黑" w:eastAsia="微软雅黑" w:hAnsi="微软雅黑" w:cs="Arial" w:hint="eastAsia"/>
          <w:color w:val="333333"/>
          <w:sz w:val="21"/>
          <w:szCs w:val="24"/>
          <w:lang w:eastAsia="zh-CN"/>
        </w:rPr>
        <w:t>课程内</w:t>
      </w:r>
      <w:r w:rsidRPr="00BD0BB3">
        <w:rPr>
          <w:rFonts w:ascii="微软雅黑" w:eastAsia="微软雅黑" w:hAnsi="微软雅黑" w:cs="Arial" w:hint="eastAsia"/>
          <w:color w:val="333333"/>
          <w:sz w:val="21"/>
          <w:szCs w:val="24"/>
          <w:lang w:eastAsia="zh-CN"/>
        </w:rPr>
        <w:t>容</w:t>
      </w:r>
      <w:r w:rsidRPr="00BD0BB3">
        <w:rPr>
          <w:rFonts w:ascii="微软雅黑" w:eastAsia="微软雅黑" w:hAnsi="微软雅黑" w:cs="Arial"/>
          <w:color w:val="333333"/>
          <w:sz w:val="21"/>
          <w:szCs w:val="24"/>
          <w:lang w:eastAsia="zh-CN"/>
        </w:rPr>
        <w:t>涵盖</w:t>
      </w:r>
      <w:r w:rsidRPr="00BD0BB3">
        <w:rPr>
          <w:rFonts w:ascii="微软雅黑" w:eastAsia="微软雅黑" w:hAnsi="微软雅黑" w:cs="Arial" w:hint="eastAsia"/>
          <w:color w:val="333333"/>
          <w:sz w:val="21"/>
          <w:szCs w:val="24"/>
          <w:lang w:eastAsia="zh-CN"/>
        </w:rPr>
        <w:t xml:space="preserve"> </w:t>
      </w:r>
      <w:r w:rsidRPr="00BD0BB3">
        <w:rPr>
          <w:rFonts w:ascii="微软雅黑" w:eastAsia="微软雅黑" w:hAnsi="微软雅黑" w:cs="Arial"/>
          <w:color w:val="333333"/>
          <w:sz w:val="21"/>
          <w:szCs w:val="24"/>
          <w:lang w:eastAsia="zh-CN"/>
        </w:rPr>
        <w:t>COMSOL 软件核心功能</w:t>
      </w:r>
      <w:r w:rsidRPr="00BD0BB3">
        <w:rPr>
          <w:rFonts w:ascii="微软雅黑" w:eastAsia="微软雅黑" w:hAnsi="微软雅黑" w:cs="Arial" w:hint="eastAsia"/>
          <w:color w:val="333333"/>
          <w:sz w:val="21"/>
          <w:szCs w:val="24"/>
          <w:lang w:eastAsia="zh-CN"/>
        </w:rPr>
        <w:t>以及电磁、力学、声学</w:t>
      </w:r>
      <w:r w:rsidRPr="00BD0BB3">
        <w:rPr>
          <w:rFonts w:ascii="微软雅黑" w:eastAsia="微软雅黑" w:hAnsi="微软雅黑" w:cs="Arial"/>
          <w:color w:val="333333"/>
          <w:sz w:val="21"/>
          <w:szCs w:val="24"/>
          <w:lang w:eastAsia="zh-CN"/>
        </w:rPr>
        <w:t>、</w:t>
      </w:r>
      <w:r w:rsidRPr="00BD0BB3">
        <w:rPr>
          <w:rFonts w:ascii="微软雅黑" w:eastAsia="微软雅黑" w:hAnsi="微软雅黑" w:cs="Arial" w:hint="eastAsia"/>
          <w:color w:val="333333"/>
          <w:sz w:val="21"/>
          <w:szCs w:val="24"/>
          <w:lang w:eastAsia="zh-CN"/>
        </w:rPr>
        <w:t>传热、</w:t>
      </w:r>
      <w:r w:rsidRPr="00BD0BB3">
        <w:rPr>
          <w:rFonts w:ascii="微软雅黑" w:eastAsia="微软雅黑" w:hAnsi="微软雅黑" w:cs="Arial"/>
          <w:color w:val="333333"/>
          <w:sz w:val="21"/>
          <w:szCs w:val="24"/>
          <w:lang w:eastAsia="zh-CN"/>
        </w:rPr>
        <w:t>流体和化工等</w:t>
      </w:r>
      <w:r w:rsidRPr="00BD0BB3">
        <w:rPr>
          <w:rFonts w:ascii="微软雅黑" w:eastAsia="微软雅黑" w:hAnsi="微软雅黑" w:cs="Arial" w:hint="eastAsia"/>
          <w:color w:val="333333"/>
          <w:sz w:val="21"/>
          <w:szCs w:val="24"/>
          <w:lang w:eastAsia="zh-CN"/>
        </w:rPr>
        <w:t>多个多物理场仿真相关领域</w:t>
      </w:r>
      <w:r>
        <w:rPr>
          <w:rFonts w:ascii="微软雅黑" w:eastAsia="微软雅黑" w:hAnsi="微软雅黑" w:cs="Arial" w:hint="eastAsia"/>
          <w:color w:val="333333"/>
          <w:sz w:val="21"/>
          <w:szCs w:val="24"/>
          <w:lang w:eastAsia="zh-CN"/>
        </w:rPr>
        <w:t>。</w:t>
      </w:r>
      <w:r w:rsidRPr="00D27F09">
        <w:rPr>
          <w:rFonts w:ascii="微软雅黑" w:eastAsia="微软雅黑" w:hAnsi="微软雅黑" w:cs="Arial"/>
          <w:color w:val="333333"/>
          <w:sz w:val="21"/>
          <w:szCs w:val="24"/>
          <w:lang w:eastAsia="zh-CN"/>
        </w:rPr>
        <w:t>广大用户通过上机实践，学习如何借助 COMSOL Multiphysics</w:t>
      </w:r>
      <w:r w:rsidRPr="00D27F09">
        <w:rPr>
          <w:rFonts w:ascii="微软雅黑" w:eastAsia="微软雅黑" w:hAnsi="微软雅黑"/>
          <w:sz w:val="21"/>
          <w:szCs w:val="24"/>
          <w:lang w:val="en" w:eastAsia="zh-CN"/>
        </w:rPr>
        <w:t>®</w:t>
      </w:r>
      <w:r w:rsidRPr="00D27F09">
        <w:rPr>
          <w:rFonts w:ascii="微软雅黑" w:eastAsia="微软雅黑" w:hAnsi="微软雅黑" w:cs="Arial"/>
          <w:color w:val="333333"/>
          <w:sz w:val="21"/>
          <w:szCs w:val="24"/>
          <w:lang w:eastAsia="zh-CN"/>
        </w:rPr>
        <w:t xml:space="preserve"> 软件实现更好的产品设计与研发，并充分与 COMSOL 工程师和同行进行沟通与交流。</w:t>
      </w:r>
    </w:p>
    <w:p w14:paraId="3FB26D38" w14:textId="3008A5F8" w:rsidR="0029413B" w:rsidRDefault="0029413B" w:rsidP="0029413B">
      <w:pPr>
        <w:shd w:val="clear" w:color="auto" w:fill="FFFFFF"/>
        <w:spacing w:after="75" w:line="240" w:lineRule="auto"/>
        <w:rPr>
          <w:rFonts w:ascii="微软雅黑" w:eastAsia="微软雅黑" w:hAnsi="微软雅黑" w:cs="Arial"/>
          <w:b/>
          <w:color w:val="414042"/>
          <w:spacing w:val="2"/>
          <w:sz w:val="21"/>
          <w:szCs w:val="24"/>
          <w:lang w:eastAsia="zh-CN"/>
        </w:rPr>
      </w:pPr>
    </w:p>
    <w:p w14:paraId="56D3E5F2" w14:textId="77777777" w:rsidR="00B97B1A" w:rsidRPr="00C047E0" w:rsidRDefault="00B97B1A" w:rsidP="0029413B">
      <w:pPr>
        <w:shd w:val="clear" w:color="auto" w:fill="FFFFFF"/>
        <w:spacing w:after="75" w:line="240" w:lineRule="auto"/>
        <w:rPr>
          <w:rFonts w:ascii="微软雅黑" w:eastAsia="微软雅黑" w:hAnsi="微软雅黑" w:cs="Arial"/>
          <w:b/>
          <w:color w:val="414042"/>
          <w:spacing w:val="2"/>
          <w:sz w:val="21"/>
          <w:szCs w:val="24"/>
          <w:lang w:eastAsia="zh-CN"/>
        </w:rPr>
      </w:pPr>
    </w:p>
    <w:p w14:paraId="3B14C6B3" w14:textId="77777777" w:rsidR="0029413B" w:rsidRPr="00A360C5" w:rsidRDefault="0029413B" w:rsidP="0029413B">
      <w:pPr>
        <w:pStyle w:val="a9"/>
        <w:contextualSpacing/>
        <w:rPr>
          <w:rFonts w:asciiTheme="minorHAnsi" w:hAnsiTheme="minorHAnsi"/>
          <w:b/>
          <w:bCs/>
          <w:color w:val="000000" w:themeColor="text1"/>
          <w:sz w:val="20"/>
          <w:lang w:eastAsia="zh-CN"/>
        </w:rPr>
      </w:pPr>
      <w:r w:rsidRPr="00A360C5">
        <w:rPr>
          <w:rFonts w:asciiTheme="minorHAnsi" w:hAnsiTheme="minorHAnsi"/>
          <w:b/>
          <w:bCs/>
          <w:color w:val="000000" w:themeColor="text1"/>
          <w:sz w:val="20"/>
          <w:lang w:eastAsia="zh-CN"/>
        </w:rPr>
        <w:t>关于</w:t>
      </w:r>
      <w:r w:rsidRPr="00A360C5">
        <w:rPr>
          <w:rFonts w:asciiTheme="minorHAnsi" w:hAnsiTheme="minorHAnsi"/>
          <w:b/>
          <w:bCs/>
          <w:color w:val="000000" w:themeColor="text1"/>
          <w:sz w:val="20"/>
          <w:lang w:eastAsia="zh-CN"/>
        </w:rPr>
        <w:t xml:space="preserve"> COMSOL</w:t>
      </w:r>
    </w:p>
    <w:p w14:paraId="27179433" w14:textId="77777777" w:rsidR="0029413B" w:rsidRPr="00A360C5" w:rsidRDefault="0029413B" w:rsidP="0029413B">
      <w:pPr>
        <w:pStyle w:val="a9"/>
        <w:contextualSpacing/>
        <w:rPr>
          <w:rFonts w:ascii="微软雅黑" w:eastAsia="微软雅黑" w:hAnsi="微软雅黑" w:cs="Arial"/>
          <w:color w:val="333333"/>
          <w:sz w:val="18"/>
          <w:szCs w:val="24"/>
          <w:lang w:eastAsia="zh-CN"/>
        </w:rPr>
      </w:pPr>
      <w:r w:rsidRPr="00A360C5">
        <w:rPr>
          <w:rFonts w:ascii="微软雅黑" w:eastAsia="微软雅黑" w:hAnsi="微软雅黑" w:cs="Arial"/>
          <w:color w:val="333333"/>
          <w:sz w:val="18"/>
          <w:szCs w:val="24"/>
          <w:lang w:eastAsia="zh-CN"/>
        </w:rPr>
        <w:t>COMSOL 是全球仿真软件提供商，致力于为科技型企业、研究实验室和大学提供产品设计和研究的软件解决方案。其旗舰产品 COMSOL Multiphysics® 是一个集物理系统建模和仿真 App 开发于一体的软件平台，尤其擅长对耦合或多物理</w:t>
      </w:r>
      <w:proofErr w:type="gramStart"/>
      <w:r w:rsidRPr="00A360C5">
        <w:rPr>
          <w:rFonts w:ascii="微软雅黑" w:eastAsia="微软雅黑" w:hAnsi="微软雅黑" w:cs="Arial"/>
          <w:color w:val="333333"/>
          <w:sz w:val="18"/>
          <w:szCs w:val="24"/>
          <w:lang w:eastAsia="zh-CN"/>
        </w:rPr>
        <w:t>场现象</w:t>
      </w:r>
      <w:proofErr w:type="gramEnd"/>
      <w:r w:rsidRPr="00A360C5">
        <w:rPr>
          <w:rFonts w:ascii="微软雅黑" w:eastAsia="微软雅黑" w:hAnsi="微软雅黑" w:cs="Arial"/>
          <w:color w:val="333333"/>
          <w:sz w:val="18"/>
          <w:szCs w:val="24"/>
          <w:lang w:eastAsia="zh-CN"/>
        </w:rPr>
        <w:t xml:space="preserve">的仿真分析。多个附加模块将仿真平台扩展到电气、力学、流体流动和化工等领域。接口工具实现了 COMSOL </w:t>
      </w:r>
      <w:r w:rsidRPr="00A360C5">
        <w:rPr>
          <w:rFonts w:ascii="微软雅黑" w:eastAsia="微软雅黑" w:hAnsi="微软雅黑" w:cs="Arial"/>
          <w:color w:val="333333"/>
          <w:sz w:val="18"/>
          <w:szCs w:val="24"/>
          <w:lang w:eastAsia="zh-CN"/>
        </w:rPr>
        <w:lastRenderedPageBreak/>
        <w:t xml:space="preserve">Multiphysics® 仿真与 CAE 领域的所有主流技术计算工具和 CAD 工具的集成。仿真专业人员借助 COMSOL Server™ 能够向其遍布世界各地的设计团队、制造部门、测试实验室及客户部署仿真 App。COMSOL 公司创立于 1986 年，在全球设有 19 </w:t>
      </w:r>
      <w:proofErr w:type="gramStart"/>
      <w:r w:rsidRPr="00A360C5">
        <w:rPr>
          <w:rFonts w:ascii="微软雅黑" w:eastAsia="微软雅黑" w:hAnsi="微软雅黑" w:cs="Arial"/>
          <w:color w:val="333333"/>
          <w:sz w:val="18"/>
          <w:szCs w:val="24"/>
          <w:lang w:eastAsia="zh-CN"/>
        </w:rPr>
        <w:t>个</w:t>
      </w:r>
      <w:proofErr w:type="gramEnd"/>
      <w:r w:rsidRPr="00A360C5">
        <w:rPr>
          <w:rFonts w:ascii="微软雅黑" w:eastAsia="微软雅黑" w:hAnsi="微软雅黑" w:cs="Arial"/>
          <w:color w:val="333333"/>
          <w:sz w:val="18"/>
          <w:szCs w:val="24"/>
          <w:lang w:eastAsia="zh-CN"/>
        </w:rPr>
        <w:t>办公室，并通过分销商网络覆盖更多地区。</w:t>
      </w:r>
    </w:p>
    <w:p w14:paraId="4E9D33D4" w14:textId="4BA90D4B" w:rsidR="0029413B" w:rsidRPr="00A360C5" w:rsidRDefault="0029413B" w:rsidP="0029413B">
      <w:pPr>
        <w:pStyle w:val="a9"/>
        <w:contextualSpacing/>
        <w:rPr>
          <w:rFonts w:asciiTheme="minorHAnsi" w:hAnsiTheme="minorHAnsi"/>
          <w:sz w:val="20"/>
          <w:lang w:val="en" w:eastAsia="zh-CN"/>
        </w:rPr>
      </w:pPr>
      <w:r w:rsidRPr="00A360C5">
        <w:rPr>
          <w:rFonts w:ascii="微软雅黑" w:eastAsia="微软雅黑" w:hAnsi="微软雅黑" w:cs="Arial" w:hint="eastAsia"/>
          <w:color w:val="333333"/>
          <w:sz w:val="18"/>
          <w:szCs w:val="24"/>
          <w:lang w:eastAsia="zh-CN"/>
        </w:rPr>
        <w:t>更多信息，</w:t>
      </w:r>
      <w:proofErr w:type="gramStart"/>
      <w:r w:rsidRPr="00A360C5">
        <w:rPr>
          <w:rFonts w:ascii="微软雅黑" w:eastAsia="微软雅黑" w:hAnsi="微软雅黑" w:cs="Arial" w:hint="eastAsia"/>
          <w:color w:val="333333"/>
          <w:sz w:val="18"/>
          <w:szCs w:val="24"/>
          <w:lang w:eastAsia="zh-CN"/>
        </w:rPr>
        <w:t>请访问</w:t>
      </w:r>
      <w:proofErr w:type="gramEnd"/>
      <w:r w:rsidR="00A96227">
        <w:rPr>
          <w:rFonts w:ascii="微软雅黑" w:eastAsia="微软雅黑" w:hAnsi="微软雅黑" w:cs="Arial" w:hint="eastAsia"/>
          <w:color w:val="333333"/>
          <w:sz w:val="18"/>
          <w:szCs w:val="24"/>
          <w:lang w:eastAsia="zh-CN"/>
        </w:rPr>
        <w:t xml:space="preserve">COMSOL </w:t>
      </w:r>
      <w:proofErr w:type="gramStart"/>
      <w:r w:rsidR="00A96227">
        <w:rPr>
          <w:rFonts w:ascii="微软雅黑" w:eastAsia="微软雅黑" w:hAnsi="微软雅黑" w:cs="Arial" w:hint="eastAsia"/>
          <w:color w:val="333333"/>
          <w:sz w:val="18"/>
          <w:szCs w:val="24"/>
          <w:lang w:eastAsia="zh-CN"/>
        </w:rPr>
        <w:t>官网</w:t>
      </w:r>
      <w:proofErr w:type="gramEnd"/>
      <w:r w:rsidR="00A96227">
        <w:rPr>
          <w:rFonts w:asciiTheme="minorHAnsi" w:hAnsiTheme="minorHAnsi"/>
          <w:sz w:val="20"/>
          <w:lang w:val="en" w:eastAsia="zh-CN"/>
        </w:rPr>
        <w:fldChar w:fldCharType="begin"/>
      </w:r>
      <w:r w:rsidR="00A96227">
        <w:rPr>
          <w:rFonts w:asciiTheme="minorHAnsi" w:hAnsiTheme="minorHAnsi"/>
          <w:sz w:val="20"/>
          <w:lang w:val="en" w:eastAsia="zh-CN"/>
        </w:rPr>
        <w:instrText xml:space="preserve"> HYPERLINK "http://</w:instrText>
      </w:r>
      <w:r w:rsidR="00A96227" w:rsidRPr="00A96227">
        <w:rPr>
          <w:rFonts w:asciiTheme="minorHAnsi" w:hAnsiTheme="minorHAnsi" w:hint="eastAsia"/>
          <w:sz w:val="20"/>
          <w:lang w:val="en" w:eastAsia="zh-CN"/>
        </w:rPr>
        <w:instrText>www.comsol.com</w:instrText>
      </w:r>
      <w:r w:rsidR="00A96227">
        <w:rPr>
          <w:rFonts w:asciiTheme="minorHAnsi" w:hAnsiTheme="minorHAnsi"/>
          <w:sz w:val="20"/>
          <w:lang w:val="en" w:eastAsia="zh-CN"/>
        </w:rPr>
        <w:instrText xml:space="preserve">" </w:instrText>
      </w:r>
      <w:r w:rsidR="00A96227">
        <w:rPr>
          <w:rFonts w:asciiTheme="minorHAnsi" w:hAnsiTheme="minorHAnsi"/>
          <w:sz w:val="20"/>
          <w:lang w:val="en" w:eastAsia="zh-CN"/>
        </w:rPr>
        <w:fldChar w:fldCharType="separate"/>
      </w:r>
      <w:r w:rsidR="00A96227" w:rsidRPr="0040603C">
        <w:rPr>
          <w:rStyle w:val="a3"/>
          <w:rFonts w:asciiTheme="minorHAnsi" w:hAnsiTheme="minorHAnsi" w:hint="eastAsia"/>
          <w:sz w:val="20"/>
          <w:lang w:val="en" w:eastAsia="zh-CN"/>
        </w:rPr>
        <w:t>www.comsol.com</w:t>
      </w:r>
      <w:r w:rsidR="00A96227">
        <w:rPr>
          <w:rFonts w:asciiTheme="minorHAnsi" w:hAnsiTheme="minorHAnsi"/>
          <w:sz w:val="20"/>
          <w:lang w:val="en" w:eastAsia="zh-CN"/>
        </w:rPr>
        <w:fldChar w:fldCharType="end"/>
      </w:r>
    </w:p>
    <w:p w14:paraId="7FDA3AE8" w14:textId="77777777" w:rsidR="0029413B" w:rsidRPr="00A96227" w:rsidRDefault="0029413B" w:rsidP="0029413B">
      <w:pPr>
        <w:pStyle w:val="a9"/>
        <w:contextualSpacing/>
        <w:jc w:val="center"/>
        <w:rPr>
          <w:rFonts w:asciiTheme="minorHAnsi" w:hAnsiTheme="minorHAnsi"/>
          <w:bCs/>
          <w:lang w:val="en" w:eastAsia="zh-CN"/>
        </w:rPr>
      </w:pPr>
      <w:bookmarkStart w:id="2" w:name="_GoBack"/>
      <w:bookmarkEnd w:id="2"/>
    </w:p>
    <w:p w14:paraId="7212CFE3" w14:textId="77777777" w:rsidR="0029413B" w:rsidRPr="0003042B" w:rsidRDefault="0029413B" w:rsidP="0029413B">
      <w:pPr>
        <w:pStyle w:val="a9"/>
        <w:contextualSpacing/>
        <w:rPr>
          <w:rStyle w:val="a3"/>
          <w:rFonts w:asciiTheme="minorHAnsi" w:hAnsiTheme="minorHAnsi"/>
          <w:sz w:val="16"/>
          <w:lang w:eastAsia="zh-CN"/>
        </w:rPr>
      </w:pPr>
      <w:r w:rsidRPr="0003042B">
        <w:rPr>
          <w:rFonts w:ascii="微软雅黑" w:eastAsia="微软雅黑" w:hAnsi="微软雅黑" w:cs="Arial"/>
          <w:color w:val="333333"/>
          <w:sz w:val="15"/>
          <w:szCs w:val="24"/>
          <w:lang w:eastAsia="zh-CN"/>
        </w:rPr>
        <w:t>COMSOL、COMSOL Multiphysics、</w:t>
      </w:r>
      <w:proofErr w:type="spellStart"/>
      <w:r w:rsidRPr="0003042B">
        <w:rPr>
          <w:rFonts w:ascii="微软雅黑" w:eastAsia="微软雅黑" w:hAnsi="微软雅黑" w:cs="Arial"/>
          <w:color w:val="333333"/>
          <w:sz w:val="15"/>
          <w:szCs w:val="24"/>
          <w:lang w:eastAsia="zh-CN"/>
        </w:rPr>
        <w:t>LiveLink</w:t>
      </w:r>
      <w:proofErr w:type="spellEnd"/>
      <w:r w:rsidRPr="0003042B">
        <w:rPr>
          <w:rFonts w:ascii="微软雅黑" w:eastAsia="微软雅黑" w:hAnsi="微软雅黑" w:cs="Arial"/>
          <w:color w:val="333333"/>
          <w:sz w:val="15"/>
          <w:szCs w:val="24"/>
          <w:lang w:eastAsia="zh-CN"/>
        </w:rPr>
        <w:t>、COMSOL Compiler、COMSOL Runtime 和 COMSOL Server 是 COMSOL AB 的注册商标或商标。其他商标所有者的</w:t>
      </w:r>
      <w:proofErr w:type="gramStart"/>
      <w:r w:rsidRPr="0003042B">
        <w:rPr>
          <w:rFonts w:ascii="微软雅黑" w:eastAsia="微软雅黑" w:hAnsi="微软雅黑" w:cs="Arial"/>
          <w:color w:val="333333"/>
          <w:sz w:val="15"/>
          <w:szCs w:val="24"/>
          <w:lang w:eastAsia="zh-CN"/>
        </w:rPr>
        <w:t>列表请</w:t>
      </w:r>
      <w:proofErr w:type="gramEnd"/>
      <w:r w:rsidRPr="0003042B">
        <w:rPr>
          <w:rFonts w:ascii="微软雅黑" w:eastAsia="微软雅黑" w:hAnsi="微软雅黑" w:cs="Arial"/>
          <w:color w:val="333333"/>
          <w:sz w:val="15"/>
          <w:szCs w:val="24"/>
          <w:lang w:eastAsia="zh-CN"/>
        </w:rPr>
        <w:t>参见</w:t>
      </w:r>
      <w:r w:rsidRPr="0003042B">
        <w:rPr>
          <w:rFonts w:asciiTheme="minorHAnsi" w:hAnsiTheme="minorHAnsi"/>
          <w:bCs/>
          <w:sz w:val="16"/>
          <w:lang w:eastAsia="zh-CN"/>
        </w:rPr>
        <w:t xml:space="preserve">  </w:t>
      </w:r>
      <w:hyperlink r:id="rId13" w:history="1">
        <w:r w:rsidRPr="0003042B">
          <w:rPr>
            <w:rStyle w:val="a3"/>
            <w:rFonts w:asciiTheme="minorHAnsi" w:hAnsiTheme="minorHAnsi"/>
            <w:sz w:val="16"/>
            <w:lang w:eastAsia="zh-CN"/>
          </w:rPr>
          <w:t>cn.</w:t>
        </w:r>
        <w:proofErr w:type="gramStart"/>
        <w:r w:rsidRPr="0003042B">
          <w:rPr>
            <w:rStyle w:val="a3"/>
            <w:rFonts w:asciiTheme="minorHAnsi" w:hAnsiTheme="minorHAnsi"/>
            <w:sz w:val="16"/>
            <w:lang w:eastAsia="zh-CN"/>
          </w:rPr>
          <w:t>comsol.com/trademarks</w:t>
        </w:r>
        <w:proofErr w:type="gramEnd"/>
      </w:hyperlink>
    </w:p>
    <w:p w14:paraId="56BE302C" w14:textId="77777777" w:rsidR="0029413B" w:rsidRPr="00D56BDD" w:rsidRDefault="0029413B" w:rsidP="0029413B">
      <w:pPr>
        <w:pStyle w:val="a9"/>
        <w:contextualSpacing/>
        <w:rPr>
          <w:rFonts w:asciiTheme="minorHAnsi" w:hAnsiTheme="minorHAnsi"/>
          <w:bCs/>
          <w:sz w:val="21"/>
          <w:lang w:eastAsia="zh-CN"/>
        </w:rPr>
      </w:pPr>
    </w:p>
    <w:p w14:paraId="594AF9CD" w14:textId="77777777" w:rsidR="0029413B" w:rsidRPr="00D56BDD" w:rsidRDefault="0029413B" w:rsidP="0029413B">
      <w:pPr>
        <w:pStyle w:val="a9"/>
        <w:contextualSpacing/>
        <w:rPr>
          <w:rFonts w:asciiTheme="minorHAnsi" w:hAnsiTheme="minorHAnsi"/>
          <w:bCs/>
          <w:sz w:val="21"/>
          <w:lang w:eastAsia="zh-CN"/>
        </w:rPr>
      </w:pPr>
    </w:p>
    <w:p w14:paraId="15FA60AC" w14:textId="074FB44E" w:rsidR="0045511C" w:rsidRPr="0029413B" w:rsidRDefault="0045511C" w:rsidP="002B6BAE">
      <w:pPr>
        <w:pStyle w:val="a9"/>
        <w:contextualSpacing/>
        <w:rPr>
          <w:rFonts w:asciiTheme="minorHAnsi" w:hAnsiTheme="minorHAnsi"/>
          <w:bCs/>
          <w:sz w:val="16"/>
          <w:szCs w:val="16"/>
          <w:lang w:val="en" w:eastAsia="zh-CN"/>
        </w:rPr>
      </w:pPr>
    </w:p>
    <w:sectPr w:rsidR="0045511C" w:rsidRPr="0029413B" w:rsidSect="00BA00D3">
      <w:headerReference w:type="default" r:id="rId14"/>
      <w:pgSz w:w="11907" w:h="16839" w:code="9"/>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10316" w14:textId="77777777" w:rsidR="003621D8" w:rsidRDefault="003621D8">
      <w:pPr>
        <w:spacing w:after="0" w:line="240" w:lineRule="auto"/>
      </w:pPr>
      <w:r>
        <w:separator/>
      </w:r>
    </w:p>
  </w:endnote>
  <w:endnote w:type="continuationSeparator" w:id="0">
    <w:p w14:paraId="4EC80033" w14:textId="77777777" w:rsidR="003621D8" w:rsidRDefault="00362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FAAA2" w14:textId="77777777" w:rsidR="003621D8" w:rsidRDefault="003621D8">
      <w:pPr>
        <w:spacing w:after="0" w:line="240" w:lineRule="auto"/>
      </w:pPr>
      <w:r>
        <w:separator/>
      </w:r>
    </w:p>
  </w:footnote>
  <w:footnote w:type="continuationSeparator" w:id="0">
    <w:p w14:paraId="08646471" w14:textId="77777777" w:rsidR="003621D8" w:rsidRDefault="003621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D2229" w14:textId="77777777" w:rsidR="006C2D32" w:rsidRDefault="00CE3A18">
    <w:pPr>
      <w:pStyle w:val="a4"/>
    </w:pPr>
    <w:r>
      <w:rPr>
        <w:noProof/>
        <w:lang w:eastAsia="zh-CN"/>
      </w:rPr>
      <w:drawing>
        <wp:inline distT="0" distB="0" distL="0" distR="0" wp14:anchorId="1FD5A4AC" wp14:editId="621B0D36">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4A57BA"/>
    <w:multiLevelType w:val="hybridMultilevel"/>
    <w:tmpl w:val="8096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2243B1"/>
    <w:multiLevelType w:val="hybridMultilevel"/>
    <w:tmpl w:val="343C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FF5FC0"/>
    <w:multiLevelType w:val="hybridMultilevel"/>
    <w:tmpl w:val="78FCCA9C"/>
    <w:lvl w:ilvl="0" w:tplc="DBC482E8">
      <w:numFmt w:val="bullet"/>
      <w:lvlText w:val="•"/>
      <w:lvlJc w:val="left"/>
      <w:pPr>
        <w:ind w:left="1080" w:hanging="360"/>
      </w:pPr>
      <w:rPr>
        <w:rFonts w:ascii="宋体" w:eastAsia="宋体" w:hAnsi="宋体" w:cstheme="minorBidi"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2"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4"/>
  </w:num>
  <w:num w:numId="4">
    <w:abstractNumId w:val="10"/>
  </w:num>
  <w:num w:numId="5">
    <w:abstractNumId w:val="5"/>
  </w:num>
  <w:num w:numId="6">
    <w:abstractNumId w:val="3"/>
  </w:num>
  <w:num w:numId="7">
    <w:abstractNumId w:val="8"/>
  </w:num>
  <w:num w:numId="8">
    <w:abstractNumId w:val="6"/>
  </w:num>
  <w:num w:numId="9">
    <w:abstractNumId w:val="1"/>
  </w:num>
  <w:num w:numId="10">
    <w:abstractNumId w:val="15"/>
  </w:num>
  <w:num w:numId="11">
    <w:abstractNumId w:val="0"/>
  </w:num>
  <w:num w:numId="12">
    <w:abstractNumId w:val="7"/>
  </w:num>
  <w:num w:numId="13">
    <w:abstractNumId w:val="13"/>
  </w:num>
  <w:num w:numId="14">
    <w:abstractNumId w:val="2"/>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oNotDisplayPageBoundaries/>
  <w:bordersDoNotSurroundHeader/>
  <w:bordersDoNotSurroundFooter/>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2B"/>
    <w:rsid w:val="0000006D"/>
    <w:rsid w:val="0000029A"/>
    <w:rsid w:val="000043F2"/>
    <w:rsid w:val="00005CDE"/>
    <w:rsid w:val="00006B6C"/>
    <w:rsid w:val="0000731F"/>
    <w:rsid w:val="0001246B"/>
    <w:rsid w:val="000131C9"/>
    <w:rsid w:val="00015864"/>
    <w:rsid w:val="0001599D"/>
    <w:rsid w:val="00016512"/>
    <w:rsid w:val="00016F95"/>
    <w:rsid w:val="00020092"/>
    <w:rsid w:val="000218EE"/>
    <w:rsid w:val="00021AD5"/>
    <w:rsid w:val="00025C43"/>
    <w:rsid w:val="00026366"/>
    <w:rsid w:val="000264E3"/>
    <w:rsid w:val="00031A2B"/>
    <w:rsid w:val="00032104"/>
    <w:rsid w:val="000369D9"/>
    <w:rsid w:val="00036D8A"/>
    <w:rsid w:val="0004073E"/>
    <w:rsid w:val="00044EE1"/>
    <w:rsid w:val="0004590A"/>
    <w:rsid w:val="00046A98"/>
    <w:rsid w:val="0005037A"/>
    <w:rsid w:val="000519F7"/>
    <w:rsid w:val="00053A49"/>
    <w:rsid w:val="00054413"/>
    <w:rsid w:val="00055CF2"/>
    <w:rsid w:val="00056218"/>
    <w:rsid w:val="00060983"/>
    <w:rsid w:val="00060BB8"/>
    <w:rsid w:val="00060C58"/>
    <w:rsid w:val="00060D04"/>
    <w:rsid w:val="00062661"/>
    <w:rsid w:val="00062BAC"/>
    <w:rsid w:val="00062E0E"/>
    <w:rsid w:val="00062FB9"/>
    <w:rsid w:val="00065C0B"/>
    <w:rsid w:val="00066F09"/>
    <w:rsid w:val="00070351"/>
    <w:rsid w:val="00070C55"/>
    <w:rsid w:val="000717E3"/>
    <w:rsid w:val="0007188B"/>
    <w:rsid w:val="00073AF3"/>
    <w:rsid w:val="00074079"/>
    <w:rsid w:val="000752A5"/>
    <w:rsid w:val="000767C7"/>
    <w:rsid w:val="0008124C"/>
    <w:rsid w:val="00083BB2"/>
    <w:rsid w:val="0008700C"/>
    <w:rsid w:val="0009144B"/>
    <w:rsid w:val="00092998"/>
    <w:rsid w:val="000941A4"/>
    <w:rsid w:val="0009458A"/>
    <w:rsid w:val="000954A6"/>
    <w:rsid w:val="00095864"/>
    <w:rsid w:val="00096C88"/>
    <w:rsid w:val="000A040D"/>
    <w:rsid w:val="000A0E3D"/>
    <w:rsid w:val="000A2683"/>
    <w:rsid w:val="000A3287"/>
    <w:rsid w:val="000A7166"/>
    <w:rsid w:val="000A7B28"/>
    <w:rsid w:val="000A7C9E"/>
    <w:rsid w:val="000B07DA"/>
    <w:rsid w:val="000B1031"/>
    <w:rsid w:val="000B1FDD"/>
    <w:rsid w:val="000B38E8"/>
    <w:rsid w:val="000B395A"/>
    <w:rsid w:val="000C0C84"/>
    <w:rsid w:val="000C2F5F"/>
    <w:rsid w:val="000C38D3"/>
    <w:rsid w:val="000C3BBA"/>
    <w:rsid w:val="000D0A76"/>
    <w:rsid w:val="000D11C6"/>
    <w:rsid w:val="000D1981"/>
    <w:rsid w:val="000D1DA5"/>
    <w:rsid w:val="000D243D"/>
    <w:rsid w:val="000D7C17"/>
    <w:rsid w:val="000E0383"/>
    <w:rsid w:val="000E1912"/>
    <w:rsid w:val="000E26A3"/>
    <w:rsid w:val="000E2B04"/>
    <w:rsid w:val="000E3B7F"/>
    <w:rsid w:val="000E410C"/>
    <w:rsid w:val="000E4F59"/>
    <w:rsid w:val="000E730F"/>
    <w:rsid w:val="000F0875"/>
    <w:rsid w:val="000F72E8"/>
    <w:rsid w:val="00101410"/>
    <w:rsid w:val="00103187"/>
    <w:rsid w:val="001035A9"/>
    <w:rsid w:val="00103C12"/>
    <w:rsid w:val="00104005"/>
    <w:rsid w:val="00104F5E"/>
    <w:rsid w:val="00105606"/>
    <w:rsid w:val="001075A6"/>
    <w:rsid w:val="00110129"/>
    <w:rsid w:val="001104FC"/>
    <w:rsid w:val="00114504"/>
    <w:rsid w:val="0011539F"/>
    <w:rsid w:val="00115F6E"/>
    <w:rsid w:val="00116102"/>
    <w:rsid w:val="001173B2"/>
    <w:rsid w:val="00121C8B"/>
    <w:rsid w:val="00122A5E"/>
    <w:rsid w:val="00132C5C"/>
    <w:rsid w:val="00133D93"/>
    <w:rsid w:val="0014053A"/>
    <w:rsid w:val="00140A87"/>
    <w:rsid w:val="00140CA8"/>
    <w:rsid w:val="00141845"/>
    <w:rsid w:val="00141954"/>
    <w:rsid w:val="001425CF"/>
    <w:rsid w:val="00146E5E"/>
    <w:rsid w:val="00151DC4"/>
    <w:rsid w:val="00153F79"/>
    <w:rsid w:val="001573C4"/>
    <w:rsid w:val="00160D54"/>
    <w:rsid w:val="00162FD2"/>
    <w:rsid w:val="00163F8B"/>
    <w:rsid w:val="00166014"/>
    <w:rsid w:val="0016611C"/>
    <w:rsid w:val="0016763D"/>
    <w:rsid w:val="0017077F"/>
    <w:rsid w:val="0017222B"/>
    <w:rsid w:val="00175882"/>
    <w:rsid w:val="0017634F"/>
    <w:rsid w:val="00177615"/>
    <w:rsid w:val="00177D5C"/>
    <w:rsid w:val="00182CA9"/>
    <w:rsid w:val="00183E41"/>
    <w:rsid w:val="001877F5"/>
    <w:rsid w:val="001879BA"/>
    <w:rsid w:val="0019107B"/>
    <w:rsid w:val="00191694"/>
    <w:rsid w:val="001968FF"/>
    <w:rsid w:val="0019717E"/>
    <w:rsid w:val="00197BD4"/>
    <w:rsid w:val="00197FAF"/>
    <w:rsid w:val="001A3F9F"/>
    <w:rsid w:val="001A5434"/>
    <w:rsid w:val="001A5B8A"/>
    <w:rsid w:val="001B167F"/>
    <w:rsid w:val="001B4294"/>
    <w:rsid w:val="001B6D4A"/>
    <w:rsid w:val="001C123B"/>
    <w:rsid w:val="001C1DC2"/>
    <w:rsid w:val="001C2D8A"/>
    <w:rsid w:val="001C3D72"/>
    <w:rsid w:val="001C46CB"/>
    <w:rsid w:val="001C6417"/>
    <w:rsid w:val="001C6A42"/>
    <w:rsid w:val="001D1AEA"/>
    <w:rsid w:val="001D2C2E"/>
    <w:rsid w:val="001D351F"/>
    <w:rsid w:val="001D5FB2"/>
    <w:rsid w:val="001D6C17"/>
    <w:rsid w:val="001D7912"/>
    <w:rsid w:val="001E0D9F"/>
    <w:rsid w:val="001E3755"/>
    <w:rsid w:val="001E642E"/>
    <w:rsid w:val="001E6E26"/>
    <w:rsid w:val="001F3322"/>
    <w:rsid w:val="001F3F36"/>
    <w:rsid w:val="001F6075"/>
    <w:rsid w:val="002003BE"/>
    <w:rsid w:val="00202454"/>
    <w:rsid w:val="002036FA"/>
    <w:rsid w:val="00203CB7"/>
    <w:rsid w:val="00203DCF"/>
    <w:rsid w:val="00212062"/>
    <w:rsid w:val="00214BB2"/>
    <w:rsid w:val="002155DE"/>
    <w:rsid w:val="00215605"/>
    <w:rsid w:val="0021588E"/>
    <w:rsid w:val="002166C6"/>
    <w:rsid w:val="002204A8"/>
    <w:rsid w:val="00222AFB"/>
    <w:rsid w:val="002247AC"/>
    <w:rsid w:val="002265C1"/>
    <w:rsid w:val="00227E25"/>
    <w:rsid w:val="0023044E"/>
    <w:rsid w:val="00231622"/>
    <w:rsid w:val="002318B2"/>
    <w:rsid w:val="00233F01"/>
    <w:rsid w:val="002361C4"/>
    <w:rsid w:val="00241090"/>
    <w:rsid w:val="002414A3"/>
    <w:rsid w:val="00241899"/>
    <w:rsid w:val="00242187"/>
    <w:rsid w:val="002443C8"/>
    <w:rsid w:val="00245C08"/>
    <w:rsid w:val="00247BC0"/>
    <w:rsid w:val="00247C8B"/>
    <w:rsid w:val="002530AD"/>
    <w:rsid w:val="002544D9"/>
    <w:rsid w:val="002562BB"/>
    <w:rsid w:val="002571BE"/>
    <w:rsid w:val="00257F48"/>
    <w:rsid w:val="002604BF"/>
    <w:rsid w:val="00260873"/>
    <w:rsid w:val="0026181F"/>
    <w:rsid w:val="002624B4"/>
    <w:rsid w:val="00262F7A"/>
    <w:rsid w:val="0027068E"/>
    <w:rsid w:val="00270922"/>
    <w:rsid w:val="0027178F"/>
    <w:rsid w:val="00272AF3"/>
    <w:rsid w:val="00273964"/>
    <w:rsid w:val="00273DE5"/>
    <w:rsid w:val="0027495C"/>
    <w:rsid w:val="00274F90"/>
    <w:rsid w:val="00276B13"/>
    <w:rsid w:val="002777CF"/>
    <w:rsid w:val="002814FB"/>
    <w:rsid w:val="002817DE"/>
    <w:rsid w:val="00281C4B"/>
    <w:rsid w:val="00284A91"/>
    <w:rsid w:val="00286EB7"/>
    <w:rsid w:val="00290C86"/>
    <w:rsid w:val="00292C9E"/>
    <w:rsid w:val="00292FC7"/>
    <w:rsid w:val="0029413B"/>
    <w:rsid w:val="0029671F"/>
    <w:rsid w:val="002A25F2"/>
    <w:rsid w:val="002A5D2E"/>
    <w:rsid w:val="002A6EC1"/>
    <w:rsid w:val="002B00C0"/>
    <w:rsid w:val="002B1FD7"/>
    <w:rsid w:val="002B25C0"/>
    <w:rsid w:val="002B2F39"/>
    <w:rsid w:val="002B603F"/>
    <w:rsid w:val="002B6BAE"/>
    <w:rsid w:val="002B7FAE"/>
    <w:rsid w:val="002C08B4"/>
    <w:rsid w:val="002C2096"/>
    <w:rsid w:val="002C771E"/>
    <w:rsid w:val="002D1800"/>
    <w:rsid w:val="002D2304"/>
    <w:rsid w:val="002D24AB"/>
    <w:rsid w:val="002D32E0"/>
    <w:rsid w:val="002D5CC9"/>
    <w:rsid w:val="002D7137"/>
    <w:rsid w:val="002E11C4"/>
    <w:rsid w:val="002E5A2D"/>
    <w:rsid w:val="002F071B"/>
    <w:rsid w:val="002F0748"/>
    <w:rsid w:val="002F0E11"/>
    <w:rsid w:val="002F3A72"/>
    <w:rsid w:val="002F5D13"/>
    <w:rsid w:val="002F6111"/>
    <w:rsid w:val="002F63F8"/>
    <w:rsid w:val="002F72F1"/>
    <w:rsid w:val="002F7646"/>
    <w:rsid w:val="00300B80"/>
    <w:rsid w:val="00301444"/>
    <w:rsid w:val="00305CDA"/>
    <w:rsid w:val="003060D7"/>
    <w:rsid w:val="003072B3"/>
    <w:rsid w:val="003077E6"/>
    <w:rsid w:val="0031009F"/>
    <w:rsid w:val="0031072A"/>
    <w:rsid w:val="00311C95"/>
    <w:rsid w:val="0031250B"/>
    <w:rsid w:val="00313589"/>
    <w:rsid w:val="003138E0"/>
    <w:rsid w:val="0031425C"/>
    <w:rsid w:val="00314BB0"/>
    <w:rsid w:val="00314BED"/>
    <w:rsid w:val="00315811"/>
    <w:rsid w:val="0031611B"/>
    <w:rsid w:val="00317706"/>
    <w:rsid w:val="00322D5C"/>
    <w:rsid w:val="003244FF"/>
    <w:rsid w:val="00325355"/>
    <w:rsid w:val="003264DB"/>
    <w:rsid w:val="00327670"/>
    <w:rsid w:val="00334019"/>
    <w:rsid w:val="003343B8"/>
    <w:rsid w:val="0033781E"/>
    <w:rsid w:val="00337EBD"/>
    <w:rsid w:val="003408C2"/>
    <w:rsid w:val="00340D82"/>
    <w:rsid w:val="00341F4D"/>
    <w:rsid w:val="00342142"/>
    <w:rsid w:val="00342D19"/>
    <w:rsid w:val="00343835"/>
    <w:rsid w:val="00346E3A"/>
    <w:rsid w:val="00350346"/>
    <w:rsid w:val="003527CD"/>
    <w:rsid w:val="00353145"/>
    <w:rsid w:val="003553BB"/>
    <w:rsid w:val="0035664C"/>
    <w:rsid w:val="0035761B"/>
    <w:rsid w:val="00360E2B"/>
    <w:rsid w:val="00360F2A"/>
    <w:rsid w:val="00360FB5"/>
    <w:rsid w:val="003621D8"/>
    <w:rsid w:val="0036713A"/>
    <w:rsid w:val="00372B5F"/>
    <w:rsid w:val="00372D27"/>
    <w:rsid w:val="0037356A"/>
    <w:rsid w:val="0037374A"/>
    <w:rsid w:val="00373C3D"/>
    <w:rsid w:val="00375FE5"/>
    <w:rsid w:val="0038082D"/>
    <w:rsid w:val="0038193C"/>
    <w:rsid w:val="00381B7F"/>
    <w:rsid w:val="0038389F"/>
    <w:rsid w:val="00383F63"/>
    <w:rsid w:val="00386FD0"/>
    <w:rsid w:val="00387207"/>
    <w:rsid w:val="00390878"/>
    <w:rsid w:val="00390ADF"/>
    <w:rsid w:val="00391B7B"/>
    <w:rsid w:val="0039689F"/>
    <w:rsid w:val="0039778A"/>
    <w:rsid w:val="003A0329"/>
    <w:rsid w:val="003A1AF7"/>
    <w:rsid w:val="003A39BF"/>
    <w:rsid w:val="003A461A"/>
    <w:rsid w:val="003A4A24"/>
    <w:rsid w:val="003A6FBB"/>
    <w:rsid w:val="003A7906"/>
    <w:rsid w:val="003A79C5"/>
    <w:rsid w:val="003B347D"/>
    <w:rsid w:val="003B76FE"/>
    <w:rsid w:val="003C1F2A"/>
    <w:rsid w:val="003C30C1"/>
    <w:rsid w:val="003C4B32"/>
    <w:rsid w:val="003C4C48"/>
    <w:rsid w:val="003C608F"/>
    <w:rsid w:val="003C68EF"/>
    <w:rsid w:val="003C6A5F"/>
    <w:rsid w:val="003D0986"/>
    <w:rsid w:val="003D162E"/>
    <w:rsid w:val="003D36BB"/>
    <w:rsid w:val="003D526D"/>
    <w:rsid w:val="003D6892"/>
    <w:rsid w:val="003E026E"/>
    <w:rsid w:val="003E0F51"/>
    <w:rsid w:val="003E13FF"/>
    <w:rsid w:val="003E3C24"/>
    <w:rsid w:val="003E4500"/>
    <w:rsid w:val="003E6C93"/>
    <w:rsid w:val="003E70BF"/>
    <w:rsid w:val="003F5DFF"/>
    <w:rsid w:val="003F78C7"/>
    <w:rsid w:val="00403107"/>
    <w:rsid w:val="004054BE"/>
    <w:rsid w:val="00412894"/>
    <w:rsid w:val="00412945"/>
    <w:rsid w:val="00413DB3"/>
    <w:rsid w:val="00414DDC"/>
    <w:rsid w:val="004163C9"/>
    <w:rsid w:val="004200DE"/>
    <w:rsid w:val="00421B80"/>
    <w:rsid w:val="0042235B"/>
    <w:rsid w:val="00425368"/>
    <w:rsid w:val="00427ABC"/>
    <w:rsid w:val="0043024A"/>
    <w:rsid w:val="00430357"/>
    <w:rsid w:val="00430D9E"/>
    <w:rsid w:val="00431733"/>
    <w:rsid w:val="0043173B"/>
    <w:rsid w:val="00433E0F"/>
    <w:rsid w:val="004349A5"/>
    <w:rsid w:val="004360F9"/>
    <w:rsid w:val="00436D3D"/>
    <w:rsid w:val="004372D3"/>
    <w:rsid w:val="00437932"/>
    <w:rsid w:val="00437D81"/>
    <w:rsid w:val="00440497"/>
    <w:rsid w:val="00440EBF"/>
    <w:rsid w:val="00440FAB"/>
    <w:rsid w:val="004413D3"/>
    <w:rsid w:val="00443656"/>
    <w:rsid w:val="00445AD3"/>
    <w:rsid w:val="0044631E"/>
    <w:rsid w:val="004469FD"/>
    <w:rsid w:val="00450384"/>
    <w:rsid w:val="00451B58"/>
    <w:rsid w:val="004531A6"/>
    <w:rsid w:val="00453DFE"/>
    <w:rsid w:val="00453F4A"/>
    <w:rsid w:val="0045511C"/>
    <w:rsid w:val="00457EB7"/>
    <w:rsid w:val="00461E85"/>
    <w:rsid w:val="00462882"/>
    <w:rsid w:val="00462A46"/>
    <w:rsid w:val="0046441D"/>
    <w:rsid w:val="00464A08"/>
    <w:rsid w:val="00467BAB"/>
    <w:rsid w:val="00467FA7"/>
    <w:rsid w:val="00470227"/>
    <w:rsid w:val="004702E8"/>
    <w:rsid w:val="00470D44"/>
    <w:rsid w:val="00470EBC"/>
    <w:rsid w:val="00471D3E"/>
    <w:rsid w:val="00471E6E"/>
    <w:rsid w:val="00473178"/>
    <w:rsid w:val="00474C1C"/>
    <w:rsid w:val="00480290"/>
    <w:rsid w:val="0048045F"/>
    <w:rsid w:val="00480488"/>
    <w:rsid w:val="00482721"/>
    <w:rsid w:val="00485D67"/>
    <w:rsid w:val="00486142"/>
    <w:rsid w:val="00487100"/>
    <w:rsid w:val="00491458"/>
    <w:rsid w:val="00492CCA"/>
    <w:rsid w:val="004A096F"/>
    <w:rsid w:val="004A5B04"/>
    <w:rsid w:val="004A5B30"/>
    <w:rsid w:val="004A78CE"/>
    <w:rsid w:val="004B14AC"/>
    <w:rsid w:val="004B5C46"/>
    <w:rsid w:val="004B76E7"/>
    <w:rsid w:val="004C1DC9"/>
    <w:rsid w:val="004C20B2"/>
    <w:rsid w:val="004C4047"/>
    <w:rsid w:val="004C6118"/>
    <w:rsid w:val="004C75A4"/>
    <w:rsid w:val="004D0905"/>
    <w:rsid w:val="004D3BDA"/>
    <w:rsid w:val="004E03E1"/>
    <w:rsid w:val="004E373E"/>
    <w:rsid w:val="004E5043"/>
    <w:rsid w:val="004E5F05"/>
    <w:rsid w:val="004E6CAD"/>
    <w:rsid w:val="004F191D"/>
    <w:rsid w:val="004F1FE3"/>
    <w:rsid w:val="004F243E"/>
    <w:rsid w:val="004F33A5"/>
    <w:rsid w:val="004F48A0"/>
    <w:rsid w:val="00500C7F"/>
    <w:rsid w:val="00501F3F"/>
    <w:rsid w:val="00502429"/>
    <w:rsid w:val="00504D5C"/>
    <w:rsid w:val="005054AC"/>
    <w:rsid w:val="00505546"/>
    <w:rsid w:val="00510D60"/>
    <w:rsid w:val="00511E33"/>
    <w:rsid w:val="00512623"/>
    <w:rsid w:val="0051300E"/>
    <w:rsid w:val="00513391"/>
    <w:rsid w:val="00513851"/>
    <w:rsid w:val="00516FF2"/>
    <w:rsid w:val="0051741B"/>
    <w:rsid w:val="0051747C"/>
    <w:rsid w:val="00517AC4"/>
    <w:rsid w:val="00520C31"/>
    <w:rsid w:val="00520F72"/>
    <w:rsid w:val="00521045"/>
    <w:rsid w:val="00521592"/>
    <w:rsid w:val="00521C4F"/>
    <w:rsid w:val="005220E5"/>
    <w:rsid w:val="0052499F"/>
    <w:rsid w:val="005257B3"/>
    <w:rsid w:val="005274BA"/>
    <w:rsid w:val="00527726"/>
    <w:rsid w:val="005319A0"/>
    <w:rsid w:val="005338F7"/>
    <w:rsid w:val="005360E8"/>
    <w:rsid w:val="0053656B"/>
    <w:rsid w:val="00540940"/>
    <w:rsid w:val="00540BE3"/>
    <w:rsid w:val="005417DE"/>
    <w:rsid w:val="00543239"/>
    <w:rsid w:val="00544614"/>
    <w:rsid w:val="00545433"/>
    <w:rsid w:val="00547264"/>
    <w:rsid w:val="00550048"/>
    <w:rsid w:val="0055158D"/>
    <w:rsid w:val="00554AD5"/>
    <w:rsid w:val="00555EDE"/>
    <w:rsid w:val="00556F0F"/>
    <w:rsid w:val="00561567"/>
    <w:rsid w:val="00563C24"/>
    <w:rsid w:val="00564983"/>
    <w:rsid w:val="00564E00"/>
    <w:rsid w:val="0056543E"/>
    <w:rsid w:val="005672AB"/>
    <w:rsid w:val="005709E9"/>
    <w:rsid w:val="00575DBC"/>
    <w:rsid w:val="00575EE1"/>
    <w:rsid w:val="00580B77"/>
    <w:rsid w:val="00580FDC"/>
    <w:rsid w:val="0058195F"/>
    <w:rsid w:val="00581A53"/>
    <w:rsid w:val="00583EBE"/>
    <w:rsid w:val="00584C8A"/>
    <w:rsid w:val="00585526"/>
    <w:rsid w:val="005862D3"/>
    <w:rsid w:val="00586814"/>
    <w:rsid w:val="005878FF"/>
    <w:rsid w:val="00587F9E"/>
    <w:rsid w:val="00590466"/>
    <w:rsid w:val="0059113E"/>
    <w:rsid w:val="00591597"/>
    <w:rsid w:val="0059208A"/>
    <w:rsid w:val="00592D1E"/>
    <w:rsid w:val="00595814"/>
    <w:rsid w:val="00595887"/>
    <w:rsid w:val="00596782"/>
    <w:rsid w:val="005A0F1A"/>
    <w:rsid w:val="005A2960"/>
    <w:rsid w:val="005A2C6C"/>
    <w:rsid w:val="005B10E4"/>
    <w:rsid w:val="005B3DCB"/>
    <w:rsid w:val="005B7BA2"/>
    <w:rsid w:val="005C0CA7"/>
    <w:rsid w:val="005C3005"/>
    <w:rsid w:val="005C467D"/>
    <w:rsid w:val="005D37D3"/>
    <w:rsid w:val="005E14CB"/>
    <w:rsid w:val="005E1BC0"/>
    <w:rsid w:val="005E43FE"/>
    <w:rsid w:val="005E69C9"/>
    <w:rsid w:val="005E78E0"/>
    <w:rsid w:val="005F20EE"/>
    <w:rsid w:val="005F2539"/>
    <w:rsid w:val="005F30FE"/>
    <w:rsid w:val="005F3C24"/>
    <w:rsid w:val="005F6330"/>
    <w:rsid w:val="005F741B"/>
    <w:rsid w:val="00604D8D"/>
    <w:rsid w:val="00604DFA"/>
    <w:rsid w:val="00605375"/>
    <w:rsid w:val="00605F54"/>
    <w:rsid w:val="0061121A"/>
    <w:rsid w:val="00612323"/>
    <w:rsid w:val="00613CEE"/>
    <w:rsid w:val="00614665"/>
    <w:rsid w:val="00616935"/>
    <w:rsid w:val="00617EEB"/>
    <w:rsid w:val="00620CB5"/>
    <w:rsid w:val="00622097"/>
    <w:rsid w:val="0062497F"/>
    <w:rsid w:val="00631AA8"/>
    <w:rsid w:val="006329D5"/>
    <w:rsid w:val="0063453D"/>
    <w:rsid w:val="006356A5"/>
    <w:rsid w:val="006403A6"/>
    <w:rsid w:val="006407C5"/>
    <w:rsid w:val="006408B1"/>
    <w:rsid w:val="00640EE5"/>
    <w:rsid w:val="006417E0"/>
    <w:rsid w:val="00641DC5"/>
    <w:rsid w:val="006421D7"/>
    <w:rsid w:val="006435CD"/>
    <w:rsid w:val="00645B51"/>
    <w:rsid w:val="00647ABC"/>
    <w:rsid w:val="00650A55"/>
    <w:rsid w:val="00651B90"/>
    <w:rsid w:val="00654089"/>
    <w:rsid w:val="00655CBB"/>
    <w:rsid w:val="00655CCD"/>
    <w:rsid w:val="006567EE"/>
    <w:rsid w:val="00656E97"/>
    <w:rsid w:val="0065758B"/>
    <w:rsid w:val="0066036B"/>
    <w:rsid w:val="0066124C"/>
    <w:rsid w:val="00663444"/>
    <w:rsid w:val="00667512"/>
    <w:rsid w:val="006705CA"/>
    <w:rsid w:val="006725F4"/>
    <w:rsid w:val="00673FF4"/>
    <w:rsid w:val="006744A0"/>
    <w:rsid w:val="00682426"/>
    <w:rsid w:val="00683D3C"/>
    <w:rsid w:val="00686746"/>
    <w:rsid w:val="006907BC"/>
    <w:rsid w:val="0069149D"/>
    <w:rsid w:val="00693131"/>
    <w:rsid w:val="006A3620"/>
    <w:rsid w:val="006A3CC6"/>
    <w:rsid w:val="006A51A4"/>
    <w:rsid w:val="006A60F1"/>
    <w:rsid w:val="006B2CFB"/>
    <w:rsid w:val="006B3C39"/>
    <w:rsid w:val="006B3E72"/>
    <w:rsid w:val="006B420C"/>
    <w:rsid w:val="006B5BFB"/>
    <w:rsid w:val="006B74D3"/>
    <w:rsid w:val="006C0BC1"/>
    <w:rsid w:val="006C1A8C"/>
    <w:rsid w:val="006C2711"/>
    <w:rsid w:val="006C73DC"/>
    <w:rsid w:val="006E14B3"/>
    <w:rsid w:val="006E1772"/>
    <w:rsid w:val="006E2154"/>
    <w:rsid w:val="006E4E73"/>
    <w:rsid w:val="006E6611"/>
    <w:rsid w:val="006E6A97"/>
    <w:rsid w:val="006E7269"/>
    <w:rsid w:val="006F32C9"/>
    <w:rsid w:val="006F5A17"/>
    <w:rsid w:val="00706D03"/>
    <w:rsid w:val="00710E08"/>
    <w:rsid w:val="00713232"/>
    <w:rsid w:val="00713471"/>
    <w:rsid w:val="00713CF2"/>
    <w:rsid w:val="00713DF9"/>
    <w:rsid w:val="00714116"/>
    <w:rsid w:val="007141B9"/>
    <w:rsid w:val="00714E67"/>
    <w:rsid w:val="007200B8"/>
    <w:rsid w:val="0072268C"/>
    <w:rsid w:val="00724C15"/>
    <w:rsid w:val="00724D3A"/>
    <w:rsid w:val="007254EB"/>
    <w:rsid w:val="00725B94"/>
    <w:rsid w:val="007279D8"/>
    <w:rsid w:val="00730276"/>
    <w:rsid w:val="00731B0F"/>
    <w:rsid w:val="007323BC"/>
    <w:rsid w:val="00734B80"/>
    <w:rsid w:val="0073506B"/>
    <w:rsid w:val="00737710"/>
    <w:rsid w:val="00737840"/>
    <w:rsid w:val="00741879"/>
    <w:rsid w:val="00741BED"/>
    <w:rsid w:val="00744756"/>
    <w:rsid w:val="00751172"/>
    <w:rsid w:val="00751846"/>
    <w:rsid w:val="00751D29"/>
    <w:rsid w:val="00753EFE"/>
    <w:rsid w:val="00755E7D"/>
    <w:rsid w:val="00761AB5"/>
    <w:rsid w:val="00763280"/>
    <w:rsid w:val="00763971"/>
    <w:rsid w:val="00764B1F"/>
    <w:rsid w:val="00765786"/>
    <w:rsid w:val="0077159A"/>
    <w:rsid w:val="007736EE"/>
    <w:rsid w:val="00777717"/>
    <w:rsid w:val="007800AB"/>
    <w:rsid w:val="00787055"/>
    <w:rsid w:val="0079112F"/>
    <w:rsid w:val="0079281C"/>
    <w:rsid w:val="007928B6"/>
    <w:rsid w:val="007953BF"/>
    <w:rsid w:val="0079688A"/>
    <w:rsid w:val="007A0FB5"/>
    <w:rsid w:val="007A62E1"/>
    <w:rsid w:val="007B29B9"/>
    <w:rsid w:val="007B2B5A"/>
    <w:rsid w:val="007B3456"/>
    <w:rsid w:val="007B3761"/>
    <w:rsid w:val="007B3B32"/>
    <w:rsid w:val="007B439A"/>
    <w:rsid w:val="007B4733"/>
    <w:rsid w:val="007B4AB5"/>
    <w:rsid w:val="007B52E1"/>
    <w:rsid w:val="007B5A0C"/>
    <w:rsid w:val="007B65A5"/>
    <w:rsid w:val="007C0C81"/>
    <w:rsid w:val="007C0D6D"/>
    <w:rsid w:val="007C134A"/>
    <w:rsid w:val="007C16E0"/>
    <w:rsid w:val="007C1C71"/>
    <w:rsid w:val="007C2A4F"/>
    <w:rsid w:val="007C2C5F"/>
    <w:rsid w:val="007C50A4"/>
    <w:rsid w:val="007C592A"/>
    <w:rsid w:val="007D037D"/>
    <w:rsid w:val="007D05D2"/>
    <w:rsid w:val="007D384A"/>
    <w:rsid w:val="007D3D80"/>
    <w:rsid w:val="007D4B7A"/>
    <w:rsid w:val="007D64D2"/>
    <w:rsid w:val="007D7FAF"/>
    <w:rsid w:val="007D7FCC"/>
    <w:rsid w:val="007E1805"/>
    <w:rsid w:val="007E2B96"/>
    <w:rsid w:val="007E4959"/>
    <w:rsid w:val="007E4D47"/>
    <w:rsid w:val="007E5D53"/>
    <w:rsid w:val="007F05A4"/>
    <w:rsid w:val="007F0E3E"/>
    <w:rsid w:val="007F1ABB"/>
    <w:rsid w:val="007F2290"/>
    <w:rsid w:val="007F25A8"/>
    <w:rsid w:val="007F2600"/>
    <w:rsid w:val="007F6A35"/>
    <w:rsid w:val="007F78A9"/>
    <w:rsid w:val="008009B2"/>
    <w:rsid w:val="008028C2"/>
    <w:rsid w:val="00803CA9"/>
    <w:rsid w:val="00805232"/>
    <w:rsid w:val="0080737A"/>
    <w:rsid w:val="00815B1F"/>
    <w:rsid w:val="00816A05"/>
    <w:rsid w:val="00817A6F"/>
    <w:rsid w:val="00820C7E"/>
    <w:rsid w:val="00826388"/>
    <w:rsid w:val="00826D3E"/>
    <w:rsid w:val="00827750"/>
    <w:rsid w:val="0083080B"/>
    <w:rsid w:val="0083128C"/>
    <w:rsid w:val="00831D4F"/>
    <w:rsid w:val="00832143"/>
    <w:rsid w:val="00833183"/>
    <w:rsid w:val="00834677"/>
    <w:rsid w:val="00834B34"/>
    <w:rsid w:val="00834D5B"/>
    <w:rsid w:val="0083528D"/>
    <w:rsid w:val="00835B5F"/>
    <w:rsid w:val="008367B9"/>
    <w:rsid w:val="00841BA8"/>
    <w:rsid w:val="00841D1C"/>
    <w:rsid w:val="00843523"/>
    <w:rsid w:val="008453C4"/>
    <w:rsid w:val="00845826"/>
    <w:rsid w:val="00850E89"/>
    <w:rsid w:val="008512F6"/>
    <w:rsid w:val="00851E12"/>
    <w:rsid w:val="008522D3"/>
    <w:rsid w:val="008558E8"/>
    <w:rsid w:val="00861C0E"/>
    <w:rsid w:val="00862F8B"/>
    <w:rsid w:val="0086404C"/>
    <w:rsid w:val="008744F8"/>
    <w:rsid w:val="008746C4"/>
    <w:rsid w:val="0087612B"/>
    <w:rsid w:val="00881218"/>
    <w:rsid w:val="008843F7"/>
    <w:rsid w:val="008848CF"/>
    <w:rsid w:val="00887BD6"/>
    <w:rsid w:val="008921F6"/>
    <w:rsid w:val="008942AD"/>
    <w:rsid w:val="008972A5"/>
    <w:rsid w:val="008A0AF4"/>
    <w:rsid w:val="008A23FB"/>
    <w:rsid w:val="008A5B71"/>
    <w:rsid w:val="008A67A6"/>
    <w:rsid w:val="008A7E2E"/>
    <w:rsid w:val="008B015D"/>
    <w:rsid w:val="008B3999"/>
    <w:rsid w:val="008B53C2"/>
    <w:rsid w:val="008B5AF2"/>
    <w:rsid w:val="008B5F5A"/>
    <w:rsid w:val="008B75F7"/>
    <w:rsid w:val="008B7813"/>
    <w:rsid w:val="008C08CC"/>
    <w:rsid w:val="008C2B3E"/>
    <w:rsid w:val="008C5E39"/>
    <w:rsid w:val="008C7C30"/>
    <w:rsid w:val="008D0725"/>
    <w:rsid w:val="008D44BB"/>
    <w:rsid w:val="008D48B4"/>
    <w:rsid w:val="008D4B70"/>
    <w:rsid w:val="008D4B91"/>
    <w:rsid w:val="008D75DE"/>
    <w:rsid w:val="008E1201"/>
    <w:rsid w:val="008E3528"/>
    <w:rsid w:val="008E3C13"/>
    <w:rsid w:val="008E7615"/>
    <w:rsid w:val="008E7B79"/>
    <w:rsid w:val="008F07A9"/>
    <w:rsid w:val="008F1813"/>
    <w:rsid w:val="008F4C93"/>
    <w:rsid w:val="00900754"/>
    <w:rsid w:val="00905764"/>
    <w:rsid w:val="00905F5C"/>
    <w:rsid w:val="00907C89"/>
    <w:rsid w:val="00910B79"/>
    <w:rsid w:val="0091184F"/>
    <w:rsid w:val="00913AF9"/>
    <w:rsid w:val="009148AF"/>
    <w:rsid w:val="00914F67"/>
    <w:rsid w:val="00915600"/>
    <w:rsid w:val="00915A86"/>
    <w:rsid w:val="00915B2C"/>
    <w:rsid w:val="009217CE"/>
    <w:rsid w:val="009240F4"/>
    <w:rsid w:val="00924F85"/>
    <w:rsid w:val="0092655E"/>
    <w:rsid w:val="00926DAB"/>
    <w:rsid w:val="00933F51"/>
    <w:rsid w:val="00936C63"/>
    <w:rsid w:val="00940309"/>
    <w:rsid w:val="00940A04"/>
    <w:rsid w:val="00942F68"/>
    <w:rsid w:val="0094335E"/>
    <w:rsid w:val="009467C8"/>
    <w:rsid w:val="00946BB3"/>
    <w:rsid w:val="00947125"/>
    <w:rsid w:val="0095356E"/>
    <w:rsid w:val="00953E46"/>
    <w:rsid w:val="00955719"/>
    <w:rsid w:val="00955C89"/>
    <w:rsid w:val="0095700E"/>
    <w:rsid w:val="0096192C"/>
    <w:rsid w:val="00964FD8"/>
    <w:rsid w:val="00965A6C"/>
    <w:rsid w:val="00965BE2"/>
    <w:rsid w:val="00966807"/>
    <w:rsid w:val="0096715C"/>
    <w:rsid w:val="00974C31"/>
    <w:rsid w:val="00976491"/>
    <w:rsid w:val="00977790"/>
    <w:rsid w:val="00977C2F"/>
    <w:rsid w:val="009815B8"/>
    <w:rsid w:val="00981F5D"/>
    <w:rsid w:val="00982384"/>
    <w:rsid w:val="00983167"/>
    <w:rsid w:val="0098387F"/>
    <w:rsid w:val="0098644A"/>
    <w:rsid w:val="00990C54"/>
    <w:rsid w:val="00991584"/>
    <w:rsid w:val="0099340D"/>
    <w:rsid w:val="00994001"/>
    <w:rsid w:val="00995A5C"/>
    <w:rsid w:val="009960E8"/>
    <w:rsid w:val="009A05E6"/>
    <w:rsid w:val="009A1C20"/>
    <w:rsid w:val="009A22E7"/>
    <w:rsid w:val="009A5435"/>
    <w:rsid w:val="009A5E0A"/>
    <w:rsid w:val="009A6A49"/>
    <w:rsid w:val="009B0555"/>
    <w:rsid w:val="009B0B7C"/>
    <w:rsid w:val="009B0DFF"/>
    <w:rsid w:val="009B15EE"/>
    <w:rsid w:val="009B26F9"/>
    <w:rsid w:val="009B28E0"/>
    <w:rsid w:val="009B48FA"/>
    <w:rsid w:val="009B62A9"/>
    <w:rsid w:val="009B6C8A"/>
    <w:rsid w:val="009B7B66"/>
    <w:rsid w:val="009C01E0"/>
    <w:rsid w:val="009C1F90"/>
    <w:rsid w:val="009C2C9A"/>
    <w:rsid w:val="009C2D2E"/>
    <w:rsid w:val="009C315C"/>
    <w:rsid w:val="009C4384"/>
    <w:rsid w:val="009C6145"/>
    <w:rsid w:val="009D07FB"/>
    <w:rsid w:val="009D11B6"/>
    <w:rsid w:val="009D1331"/>
    <w:rsid w:val="009D2A63"/>
    <w:rsid w:val="009D2B4F"/>
    <w:rsid w:val="009D4F0D"/>
    <w:rsid w:val="009E4A63"/>
    <w:rsid w:val="009E5568"/>
    <w:rsid w:val="009E7944"/>
    <w:rsid w:val="009E79D9"/>
    <w:rsid w:val="009F0907"/>
    <w:rsid w:val="009F13AA"/>
    <w:rsid w:val="009F1BDD"/>
    <w:rsid w:val="009F21B4"/>
    <w:rsid w:val="009F7F08"/>
    <w:rsid w:val="00A017FD"/>
    <w:rsid w:val="00A03024"/>
    <w:rsid w:val="00A035E1"/>
    <w:rsid w:val="00A037E0"/>
    <w:rsid w:val="00A047F0"/>
    <w:rsid w:val="00A04C34"/>
    <w:rsid w:val="00A055A3"/>
    <w:rsid w:val="00A06754"/>
    <w:rsid w:val="00A10A37"/>
    <w:rsid w:val="00A11227"/>
    <w:rsid w:val="00A12FEC"/>
    <w:rsid w:val="00A13D33"/>
    <w:rsid w:val="00A1564B"/>
    <w:rsid w:val="00A16F10"/>
    <w:rsid w:val="00A20267"/>
    <w:rsid w:val="00A20E9E"/>
    <w:rsid w:val="00A227AB"/>
    <w:rsid w:val="00A228AB"/>
    <w:rsid w:val="00A2438C"/>
    <w:rsid w:val="00A2777D"/>
    <w:rsid w:val="00A27A3C"/>
    <w:rsid w:val="00A31B5F"/>
    <w:rsid w:val="00A31E75"/>
    <w:rsid w:val="00A32915"/>
    <w:rsid w:val="00A332D5"/>
    <w:rsid w:val="00A35896"/>
    <w:rsid w:val="00A35AB3"/>
    <w:rsid w:val="00A36EF5"/>
    <w:rsid w:val="00A42F46"/>
    <w:rsid w:val="00A44A1E"/>
    <w:rsid w:val="00A47887"/>
    <w:rsid w:val="00A47BC9"/>
    <w:rsid w:val="00A5206E"/>
    <w:rsid w:val="00A520C6"/>
    <w:rsid w:val="00A61B30"/>
    <w:rsid w:val="00A62057"/>
    <w:rsid w:val="00A63163"/>
    <w:rsid w:val="00A64E81"/>
    <w:rsid w:val="00A6503C"/>
    <w:rsid w:val="00A65C1F"/>
    <w:rsid w:val="00A6648C"/>
    <w:rsid w:val="00A66DEB"/>
    <w:rsid w:val="00A67390"/>
    <w:rsid w:val="00A70861"/>
    <w:rsid w:val="00A73A63"/>
    <w:rsid w:val="00A740E4"/>
    <w:rsid w:val="00A7588D"/>
    <w:rsid w:val="00A77783"/>
    <w:rsid w:val="00A801DF"/>
    <w:rsid w:val="00A815E0"/>
    <w:rsid w:val="00A82FB4"/>
    <w:rsid w:val="00A83734"/>
    <w:rsid w:val="00A83D2D"/>
    <w:rsid w:val="00A8415B"/>
    <w:rsid w:val="00A8649A"/>
    <w:rsid w:val="00A86C35"/>
    <w:rsid w:val="00A87C8E"/>
    <w:rsid w:val="00A90651"/>
    <w:rsid w:val="00A906EC"/>
    <w:rsid w:val="00A90D45"/>
    <w:rsid w:val="00A911B2"/>
    <w:rsid w:val="00A92BE2"/>
    <w:rsid w:val="00A93BF4"/>
    <w:rsid w:val="00A96227"/>
    <w:rsid w:val="00AA0B82"/>
    <w:rsid w:val="00AA141E"/>
    <w:rsid w:val="00AA490F"/>
    <w:rsid w:val="00AA4C12"/>
    <w:rsid w:val="00AA6834"/>
    <w:rsid w:val="00AA6D24"/>
    <w:rsid w:val="00AA7E68"/>
    <w:rsid w:val="00AB3080"/>
    <w:rsid w:val="00AC14DD"/>
    <w:rsid w:val="00AC41EC"/>
    <w:rsid w:val="00AC4A4A"/>
    <w:rsid w:val="00AC5525"/>
    <w:rsid w:val="00AC6B46"/>
    <w:rsid w:val="00AD1099"/>
    <w:rsid w:val="00AD213A"/>
    <w:rsid w:val="00AD3948"/>
    <w:rsid w:val="00AD3DB1"/>
    <w:rsid w:val="00AE0256"/>
    <w:rsid w:val="00AE0BD2"/>
    <w:rsid w:val="00AE447D"/>
    <w:rsid w:val="00AE4CAD"/>
    <w:rsid w:val="00AE5311"/>
    <w:rsid w:val="00AE5623"/>
    <w:rsid w:val="00AE6EBD"/>
    <w:rsid w:val="00AF06EB"/>
    <w:rsid w:val="00AF204A"/>
    <w:rsid w:val="00AF5E4C"/>
    <w:rsid w:val="00B10D62"/>
    <w:rsid w:val="00B11ABA"/>
    <w:rsid w:val="00B11BD1"/>
    <w:rsid w:val="00B149DD"/>
    <w:rsid w:val="00B151C2"/>
    <w:rsid w:val="00B16B33"/>
    <w:rsid w:val="00B1756D"/>
    <w:rsid w:val="00B2166E"/>
    <w:rsid w:val="00B2186C"/>
    <w:rsid w:val="00B23237"/>
    <w:rsid w:val="00B23EA9"/>
    <w:rsid w:val="00B23F4E"/>
    <w:rsid w:val="00B23FED"/>
    <w:rsid w:val="00B24A85"/>
    <w:rsid w:val="00B30463"/>
    <w:rsid w:val="00B30AF3"/>
    <w:rsid w:val="00B322B4"/>
    <w:rsid w:val="00B34FB2"/>
    <w:rsid w:val="00B35AB3"/>
    <w:rsid w:val="00B35F5B"/>
    <w:rsid w:val="00B41FAD"/>
    <w:rsid w:val="00B438BB"/>
    <w:rsid w:val="00B466F0"/>
    <w:rsid w:val="00B46DF5"/>
    <w:rsid w:val="00B50B9F"/>
    <w:rsid w:val="00B52458"/>
    <w:rsid w:val="00B529A1"/>
    <w:rsid w:val="00B52FEE"/>
    <w:rsid w:val="00B55467"/>
    <w:rsid w:val="00B61CFA"/>
    <w:rsid w:val="00B63C63"/>
    <w:rsid w:val="00B67A90"/>
    <w:rsid w:val="00B70A1E"/>
    <w:rsid w:val="00B71A9D"/>
    <w:rsid w:val="00B734F8"/>
    <w:rsid w:val="00B737A8"/>
    <w:rsid w:val="00B76A3C"/>
    <w:rsid w:val="00B80226"/>
    <w:rsid w:val="00B811B3"/>
    <w:rsid w:val="00B834BC"/>
    <w:rsid w:val="00B85B1F"/>
    <w:rsid w:val="00B85BA5"/>
    <w:rsid w:val="00B9064B"/>
    <w:rsid w:val="00B91151"/>
    <w:rsid w:val="00B95EB5"/>
    <w:rsid w:val="00B9732D"/>
    <w:rsid w:val="00B97B1A"/>
    <w:rsid w:val="00BA00D3"/>
    <w:rsid w:val="00BA775E"/>
    <w:rsid w:val="00BB05AB"/>
    <w:rsid w:val="00BB0B23"/>
    <w:rsid w:val="00BB159B"/>
    <w:rsid w:val="00BB205C"/>
    <w:rsid w:val="00BB2B33"/>
    <w:rsid w:val="00BB2CFC"/>
    <w:rsid w:val="00BB5C41"/>
    <w:rsid w:val="00BC3809"/>
    <w:rsid w:val="00BC478E"/>
    <w:rsid w:val="00BC4F93"/>
    <w:rsid w:val="00BC684E"/>
    <w:rsid w:val="00BD1411"/>
    <w:rsid w:val="00BD4E3E"/>
    <w:rsid w:val="00BD7859"/>
    <w:rsid w:val="00BD7C24"/>
    <w:rsid w:val="00BE2E81"/>
    <w:rsid w:val="00BE305A"/>
    <w:rsid w:val="00BE4122"/>
    <w:rsid w:val="00BE5411"/>
    <w:rsid w:val="00BE5AAE"/>
    <w:rsid w:val="00BE6BA5"/>
    <w:rsid w:val="00BF0D81"/>
    <w:rsid w:val="00BF24EC"/>
    <w:rsid w:val="00BF39C9"/>
    <w:rsid w:val="00BF5D20"/>
    <w:rsid w:val="00BF6871"/>
    <w:rsid w:val="00BF6AF0"/>
    <w:rsid w:val="00BF6B5B"/>
    <w:rsid w:val="00BF7F61"/>
    <w:rsid w:val="00C004D9"/>
    <w:rsid w:val="00C0298D"/>
    <w:rsid w:val="00C07023"/>
    <w:rsid w:val="00C11B7C"/>
    <w:rsid w:val="00C15050"/>
    <w:rsid w:val="00C15763"/>
    <w:rsid w:val="00C15F2A"/>
    <w:rsid w:val="00C17C1B"/>
    <w:rsid w:val="00C20C87"/>
    <w:rsid w:val="00C21622"/>
    <w:rsid w:val="00C22C96"/>
    <w:rsid w:val="00C25D74"/>
    <w:rsid w:val="00C334A9"/>
    <w:rsid w:val="00C33FD8"/>
    <w:rsid w:val="00C34A37"/>
    <w:rsid w:val="00C3562C"/>
    <w:rsid w:val="00C376EA"/>
    <w:rsid w:val="00C37842"/>
    <w:rsid w:val="00C40B5E"/>
    <w:rsid w:val="00C40DAA"/>
    <w:rsid w:val="00C42670"/>
    <w:rsid w:val="00C457C0"/>
    <w:rsid w:val="00C45925"/>
    <w:rsid w:val="00C463B2"/>
    <w:rsid w:val="00C4715A"/>
    <w:rsid w:val="00C474FA"/>
    <w:rsid w:val="00C50EEC"/>
    <w:rsid w:val="00C51146"/>
    <w:rsid w:val="00C54485"/>
    <w:rsid w:val="00C5539B"/>
    <w:rsid w:val="00C55456"/>
    <w:rsid w:val="00C57560"/>
    <w:rsid w:val="00C57D3C"/>
    <w:rsid w:val="00C60563"/>
    <w:rsid w:val="00C61440"/>
    <w:rsid w:val="00C636A7"/>
    <w:rsid w:val="00C66C90"/>
    <w:rsid w:val="00C73756"/>
    <w:rsid w:val="00C73ED8"/>
    <w:rsid w:val="00C7426C"/>
    <w:rsid w:val="00C77034"/>
    <w:rsid w:val="00C77D1D"/>
    <w:rsid w:val="00C80464"/>
    <w:rsid w:val="00C80FB7"/>
    <w:rsid w:val="00C83119"/>
    <w:rsid w:val="00C83C3C"/>
    <w:rsid w:val="00C8499C"/>
    <w:rsid w:val="00C91F9E"/>
    <w:rsid w:val="00C92E93"/>
    <w:rsid w:val="00CA13FE"/>
    <w:rsid w:val="00CA4300"/>
    <w:rsid w:val="00CA6804"/>
    <w:rsid w:val="00CB3023"/>
    <w:rsid w:val="00CC1E23"/>
    <w:rsid w:val="00CC1E46"/>
    <w:rsid w:val="00CC4D23"/>
    <w:rsid w:val="00CC5752"/>
    <w:rsid w:val="00CC72A9"/>
    <w:rsid w:val="00CC7667"/>
    <w:rsid w:val="00CD31DC"/>
    <w:rsid w:val="00CD4AF7"/>
    <w:rsid w:val="00CD6699"/>
    <w:rsid w:val="00CD7B49"/>
    <w:rsid w:val="00CE3A18"/>
    <w:rsid w:val="00CE668B"/>
    <w:rsid w:val="00CE66E9"/>
    <w:rsid w:val="00CF0BAF"/>
    <w:rsid w:val="00CF5193"/>
    <w:rsid w:val="00CF641A"/>
    <w:rsid w:val="00CF7379"/>
    <w:rsid w:val="00D00D28"/>
    <w:rsid w:val="00D01D11"/>
    <w:rsid w:val="00D0332A"/>
    <w:rsid w:val="00D03C60"/>
    <w:rsid w:val="00D04937"/>
    <w:rsid w:val="00D11662"/>
    <w:rsid w:val="00D13CE2"/>
    <w:rsid w:val="00D13DD2"/>
    <w:rsid w:val="00D15A45"/>
    <w:rsid w:val="00D16337"/>
    <w:rsid w:val="00D220C4"/>
    <w:rsid w:val="00D2295F"/>
    <w:rsid w:val="00D22D12"/>
    <w:rsid w:val="00D23FBC"/>
    <w:rsid w:val="00D248E8"/>
    <w:rsid w:val="00D25DC1"/>
    <w:rsid w:val="00D25DCD"/>
    <w:rsid w:val="00D264AF"/>
    <w:rsid w:val="00D30010"/>
    <w:rsid w:val="00D345DF"/>
    <w:rsid w:val="00D347BA"/>
    <w:rsid w:val="00D352B6"/>
    <w:rsid w:val="00D35E72"/>
    <w:rsid w:val="00D3663D"/>
    <w:rsid w:val="00D37C8B"/>
    <w:rsid w:val="00D37CF6"/>
    <w:rsid w:val="00D405E1"/>
    <w:rsid w:val="00D4376B"/>
    <w:rsid w:val="00D50016"/>
    <w:rsid w:val="00D513C5"/>
    <w:rsid w:val="00D5155D"/>
    <w:rsid w:val="00D53852"/>
    <w:rsid w:val="00D545AB"/>
    <w:rsid w:val="00D567B6"/>
    <w:rsid w:val="00D61763"/>
    <w:rsid w:val="00D62A50"/>
    <w:rsid w:val="00D66883"/>
    <w:rsid w:val="00D7076A"/>
    <w:rsid w:val="00D710F2"/>
    <w:rsid w:val="00D71C74"/>
    <w:rsid w:val="00D7280E"/>
    <w:rsid w:val="00D740BC"/>
    <w:rsid w:val="00D7706C"/>
    <w:rsid w:val="00D80B06"/>
    <w:rsid w:val="00D8158A"/>
    <w:rsid w:val="00D81B78"/>
    <w:rsid w:val="00D827D3"/>
    <w:rsid w:val="00D83849"/>
    <w:rsid w:val="00D85778"/>
    <w:rsid w:val="00D862E8"/>
    <w:rsid w:val="00D8658D"/>
    <w:rsid w:val="00D865DD"/>
    <w:rsid w:val="00D86852"/>
    <w:rsid w:val="00D9001B"/>
    <w:rsid w:val="00D91AB8"/>
    <w:rsid w:val="00D92C51"/>
    <w:rsid w:val="00D94E25"/>
    <w:rsid w:val="00D95F6C"/>
    <w:rsid w:val="00D96688"/>
    <w:rsid w:val="00D975CF"/>
    <w:rsid w:val="00D978A2"/>
    <w:rsid w:val="00D978CF"/>
    <w:rsid w:val="00DA113D"/>
    <w:rsid w:val="00DA2808"/>
    <w:rsid w:val="00DA4AA6"/>
    <w:rsid w:val="00DA6ACC"/>
    <w:rsid w:val="00DB07AD"/>
    <w:rsid w:val="00DC0BCF"/>
    <w:rsid w:val="00DC136D"/>
    <w:rsid w:val="00DC3384"/>
    <w:rsid w:val="00DC36BB"/>
    <w:rsid w:val="00DC4B64"/>
    <w:rsid w:val="00DC6379"/>
    <w:rsid w:val="00DC661D"/>
    <w:rsid w:val="00DD44ED"/>
    <w:rsid w:val="00DD53E2"/>
    <w:rsid w:val="00DD5E97"/>
    <w:rsid w:val="00DD755C"/>
    <w:rsid w:val="00DE00FF"/>
    <w:rsid w:val="00DE1D9D"/>
    <w:rsid w:val="00DE3315"/>
    <w:rsid w:val="00DE3847"/>
    <w:rsid w:val="00DE41A4"/>
    <w:rsid w:val="00DE57D4"/>
    <w:rsid w:val="00DE6702"/>
    <w:rsid w:val="00DE7F90"/>
    <w:rsid w:val="00DF013D"/>
    <w:rsid w:val="00DF2608"/>
    <w:rsid w:val="00DF2E3D"/>
    <w:rsid w:val="00DF41A1"/>
    <w:rsid w:val="00DF57AD"/>
    <w:rsid w:val="00DF58E2"/>
    <w:rsid w:val="00DF5B44"/>
    <w:rsid w:val="00DF728E"/>
    <w:rsid w:val="00DF7EFE"/>
    <w:rsid w:val="00E044BE"/>
    <w:rsid w:val="00E052F0"/>
    <w:rsid w:val="00E06D95"/>
    <w:rsid w:val="00E10080"/>
    <w:rsid w:val="00E10872"/>
    <w:rsid w:val="00E12095"/>
    <w:rsid w:val="00E12179"/>
    <w:rsid w:val="00E12FB3"/>
    <w:rsid w:val="00E1415B"/>
    <w:rsid w:val="00E14523"/>
    <w:rsid w:val="00E15E9E"/>
    <w:rsid w:val="00E16535"/>
    <w:rsid w:val="00E20A15"/>
    <w:rsid w:val="00E20F56"/>
    <w:rsid w:val="00E32212"/>
    <w:rsid w:val="00E33364"/>
    <w:rsid w:val="00E33DFA"/>
    <w:rsid w:val="00E35EA1"/>
    <w:rsid w:val="00E35FAA"/>
    <w:rsid w:val="00E36549"/>
    <w:rsid w:val="00E40097"/>
    <w:rsid w:val="00E40E59"/>
    <w:rsid w:val="00E42FB3"/>
    <w:rsid w:val="00E4323B"/>
    <w:rsid w:val="00E4373B"/>
    <w:rsid w:val="00E4607D"/>
    <w:rsid w:val="00E550FD"/>
    <w:rsid w:val="00E56A5F"/>
    <w:rsid w:val="00E62739"/>
    <w:rsid w:val="00E6595C"/>
    <w:rsid w:val="00E66AF0"/>
    <w:rsid w:val="00E70BF7"/>
    <w:rsid w:val="00E70D46"/>
    <w:rsid w:val="00E714C7"/>
    <w:rsid w:val="00E74E6C"/>
    <w:rsid w:val="00E76D0C"/>
    <w:rsid w:val="00E77BF2"/>
    <w:rsid w:val="00E81C11"/>
    <w:rsid w:val="00E82B54"/>
    <w:rsid w:val="00E87151"/>
    <w:rsid w:val="00E90BF9"/>
    <w:rsid w:val="00E90F9C"/>
    <w:rsid w:val="00E91474"/>
    <w:rsid w:val="00E93B1A"/>
    <w:rsid w:val="00E94DB0"/>
    <w:rsid w:val="00E95FCA"/>
    <w:rsid w:val="00E96918"/>
    <w:rsid w:val="00EA16FB"/>
    <w:rsid w:val="00EA2CD1"/>
    <w:rsid w:val="00EA49F3"/>
    <w:rsid w:val="00EA66A2"/>
    <w:rsid w:val="00EA6BDC"/>
    <w:rsid w:val="00EB019D"/>
    <w:rsid w:val="00EB3550"/>
    <w:rsid w:val="00EB4411"/>
    <w:rsid w:val="00EB53D7"/>
    <w:rsid w:val="00EC2D5F"/>
    <w:rsid w:val="00EC3B20"/>
    <w:rsid w:val="00EC5FD8"/>
    <w:rsid w:val="00ED01B4"/>
    <w:rsid w:val="00ED1FF5"/>
    <w:rsid w:val="00ED2DE7"/>
    <w:rsid w:val="00ED4255"/>
    <w:rsid w:val="00ED53CD"/>
    <w:rsid w:val="00ED6636"/>
    <w:rsid w:val="00ED6E22"/>
    <w:rsid w:val="00ED7814"/>
    <w:rsid w:val="00EE05D7"/>
    <w:rsid w:val="00EE173F"/>
    <w:rsid w:val="00EE17C7"/>
    <w:rsid w:val="00EE19BC"/>
    <w:rsid w:val="00EE340D"/>
    <w:rsid w:val="00EE3768"/>
    <w:rsid w:val="00EE50AE"/>
    <w:rsid w:val="00EF13C8"/>
    <w:rsid w:val="00EF33B8"/>
    <w:rsid w:val="00EF3A5A"/>
    <w:rsid w:val="00EF3E59"/>
    <w:rsid w:val="00EF5600"/>
    <w:rsid w:val="00EF7579"/>
    <w:rsid w:val="00F0107E"/>
    <w:rsid w:val="00F025FF"/>
    <w:rsid w:val="00F04D09"/>
    <w:rsid w:val="00F13F59"/>
    <w:rsid w:val="00F14849"/>
    <w:rsid w:val="00F17109"/>
    <w:rsid w:val="00F173E5"/>
    <w:rsid w:val="00F209E4"/>
    <w:rsid w:val="00F21632"/>
    <w:rsid w:val="00F23EE5"/>
    <w:rsid w:val="00F25A19"/>
    <w:rsid w:val="00F278C5"/>
    <w:rsid w:val="00F32C87"/>
    <w:rsid w:val="00F3582B"/>
    <w:rsid w:val="00F35CB2"/>
    <w:rsid w:val="00F37C8F"/>
    <w:rsid w:val="00F42452"/>
    <w:rsid w:val="00F43096"/>
    <w:rsid w:val="00F43C7C"/>
    <w:rsid w:val="00F44E29"/>
    <w:rsid w:val="00F46894"/>
    <w:rsid w:val="00F46D76"/>
    <w:rsid w:val="00F46DCD"/>
    <w:rsid w:val="00F470D9"/>
    <w:rsid w:val="00F476A6"/>
    <w:rsid w:val="00F47871"/>
    <w:rsid w:val="00F51AF8"/>
    <w:rsid w:val="00F55AFC"/>
    <w:rsid w:val="00F55D79"/>
    <w:rsid w:val="00F55E8B"/>
    <w:rsid w:val="00F56ED5"/>
    <w:rsid w:val="00F5778C"/>
    <w:rsid w:val="00F57FFE"/>
    <w:rsid w:val="00F6167D"/>
    <w:rsid w:val="00F62E2D"/>
    <w:rsid w:val="00F6370C"/>
    <w:rsid w:val="00F677DE"/>
    <w:rsid w:val="00F67BB7"/>
    <w:rsid w:val="00F72974"/>
    <w:rsid w:val="00F72C9D"/>
    <w:rsid w:val="00F7540B"/>
    <w:rsid w:val="00F763A0"/>
    <w:rsid w:val="00F76EA7"/>
    <w:rsid w:val="00F8001B"/>
    <w:rsid w:val="00F814DB"/>
    <w:rsid w:val="00F81A77"/>
    <w:rsid w:val="00F83763"/>
    <w:rsid w:val="00F83A5B"/>
    <w:rsid w:val="00F86649"/>
    <w:rsid w:val="00F86D87"/>
    <w:rsid w:val="00F87375"/>
    <w:rsid w:val="00F901BE"/>
    <w:rsid w:val="00F91802"/>
    <w:rsid w:val="00F942A1"/>
    <w:rsid w:val="00F94AA2"/>
    <w:rsid w:val="00F950D3"/>
    <w:rsid w:val="00F95B11"/>
    <w:rsid w:val="00F979C1"/>
    <w:rsid w:val="00FA13B8"/>
    <w:rsid w:val="00FA1564"/>
    <w:rsid w:val="00FA19BA"/>
    <w:rsid w:val="00FA4E89"/>
    <w:rsid w:val="00FA54BB"/>
    <w:rsid w:val="00FA778E"/>
    <w:rsid w:val="00FB28F7"/>
    <w:rsid w:val="00FB2A56"/>
    <w:rsid w:val="00FB556D"/>
    <w:rsid w:val="00FB6A21"/>
    <w:rsid w:val="00FC1CE8"/>
    <w:rsid w:val="00FC25A4"/>
    <w:rsid w:val="00FC2992"/>
    <w:rsid w:val="00FC2F1B"/>
    <w:rsid w:val="00FC6671"/>
    <w:rsid w:val="00FC76F6"/>
    <w:rsid w:val="00FD08BE"/>
    <w:rsid w:val="00FD7447"/>
    <w:rsid w:val="00FE0088"/>
    <w:rsid w:val="00FE20FD"/>
    <w:rsid w:val="00FE2126"/>
    <w:rsid w:val="00FE2A56"/>
    <w:rsid w:val="00FE4B82"/>
    <w:rsid w:val="00FE639E"/>
    <w:rsid w:val="00FE7742"/>
    <w:rsid w:val="00FF1FEC"/>
    <w:rsid w:val="00FF248D"/>
    <w:rsid w:val="00FF3684"/>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1A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612B"/>
    <w:pPr>
      <w:spacing w:after="200" w:line="276" w:lineRule="auto"/>
    </w:pPr>
  </w:style>
  <w:style w:type="paragraph" w:styleId="1">
    <w:name w:val="heading 1"/>
    <w:basedOn w:val="a"/>
    <w:next w:val="a"/>
    <w:link w:val="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7612B"/>
    <w:rPr>
      <w:color w:val="0000FF"/>
      <w:u w:val="single"/>
    </w:rPr>
  </w:style>
  <w:style w:type="paragraph" w:styleId="a4">
    <w:name w:val="header"/>
    <w:basedOn w:val="a"/>
    <w:link w:val="Char"/>
    <w:uiPriority w:val="99"/>
    <w:unhideWhenUsed/>
    <w:rsid w:val="0087612B"/>
    <w:pPr>
      <w:tabs>
        <w:tab w:val="center" w:pos="4680"/>
        <w:tab w:val="right" w:pos="9360"/>
      </w:tabs>
      <w:spacing w:after="0" w:line="240" w:lineRule="auto"/>
    </w:pPr>
  </w:style>
  <w:style w:type="character" w:customStyle="1" w:styleId="Char">
    <w:name w:val="页眉 Char"/>
    <w:basedOn w:val="a0"/>
    <w:link w:val="a4"/>
    <w:uiPriority w:val="99"/>
    <w:rsid w:val="0087612B"/>
  </w:style>
  <w:style w:type="paragraph" w:styleId="a5">
    <w:name w:val="No Spacing"/>
    <w:uiPriority w:val="99"/>
    <w:qFormat/>
    <w:rsid w:val="0087612B"/>
    <w:pPr>
      <w:spacing w:after="0" w:line="240" w:lineRule="auto"/>
    </w:pPr>
    <w:rPr>
      <w:rFonts w:ascii="Calibri" w:eastAsia="Calibri" w:hAnsi="Calibri" w:cs="Times New Roman"/>
    </w:rPr>
  </w:style>
  <w:style w:type="table" w:styleId="a6">
    <w:name w:val="Table Grid"/>
    <w:basedOn w:val="a1"/>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7612B"/>
    <w:pPr>
      <w:ind w:left="720"/>
      <w:contextualSpacing/>
    </w:pPr>
  </w:style>
  <w:style w:type="paragraph" w:styleId="a8">
    <w:name w:val="Normal (Web)"/>
    <w:basedOn w:val="a"/>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Plain Text"/>
    <w:basedOn w:val="a"/>
    <w:link w:val="Char0"/>
    <w:uiPriority w:val="99"/>
    <w:unhideWhenUsed/>
    <w:rsid w:val="0087612B"/>
    <w:pPr>
      <w:spacing w:after="0" w:line="240" w:lineRule="auto"/>
    </w:pPr>
    <w:rPr>
      <w:rFonts w:ascii="Calibri" w:hAnsi="Calibri"/>
      <w:szCs w:val="21"/>
    </w:rPr>
  </w:style>
  <w:style w:type="character" w:customStyle="1" w:styleId="Char0">
    <w:name w:val="纯文本 Char"/>
    <w:basedOn w:val="a0"/>
    <w:link w:val="a9"/>
    <w:uiPriority w:val="99"/>
    <w:rsid w:val="0087612B"/>
    <w:rPr>
      <w:rFonts w:ascii="Calibri" w:hAnsi="Calibri"/>
      <w:szCs w:val="21"/>
    </w:rPr>
  </w:style>
  <w:style w:type="character" w:customStyle="1" w:styleId="A50">
    <w:name w:val="A5"/>
    <w:rsid w:val="0087612B"/>
    <w:rPr>
      <w:color w:val="19161A"/>
      <w:sz w:val="20"/>
    </w:rPr>
  </w:style>
  <w:style w:type="paragraph" w:styleId="aa">
    <w:name w:val="Balloon Text"/>
    <w:basedOn w:val="a"/>
    <w:link w:val="Char1"/>
    <w:uiPriority w:val="99"/>
    <w:semiHidden/>
    <w:unhideWhenUsed/>
    <w:rsid w:val="0087612B"/>
    <w:pPr>
      <w:spacing w:after="0" w:line="240" w:lineRule="auto"/>
    </w:pPr>
    <w:rPr>
      <w:rFonts w:ascii="Tahoma" w:hAnsi="Tahoma" w:cs="Tahoma"/>
      <w:sz w:val="16"/>
      <w:szCs w:val="16"/>
    </w:rPr>
  </w:style>
  <w:style w:type="character" w:customStyle="1" w:styleId="Char1">
    <w:name w:val="批注框文本 Char"/>
    <w:basedOn w:val="a0"/>
    <w:link w:val="aa"/>
    <w:uiPriority w:val="99"/>
    <w:semiHidden/>
    <w:rsid w:val="0087612B"/>
    <w:rPr>
      <w:rFonts w:ascii="Tahoma" w:hAnsi="Tahoma" w:cs="Tahoma"/>
      <w:sz w:val="16"/>
      <w:szCs w:val="16"/>
    </w:rPr>
  </w:style>
  <w:style w:type="character" w:styleId="ab">
    <w:name w:val="Placeholder Text"/>
    <w:basedOn w:val="a0"/>
    <w:uiPriority w:val="99"/>
    <w:semiHidden/>
    <w:rsid w:val="00B24A85"/>
    <w:rPr>
      <w:color w:val="808080"/>
    </w:rPr>
  </w:style>
  <w:style w:type="character" w:customStyle="1" w:styleId="apple-converted-space">
    <w:name w:val="apple-converted-space"/>
    <w:basedOn w:val="a0"/>
    <w:rsid w:val="00B24A85"/>
  </w:style>
  <w:style w:type="character" w:customStyle="1" w:styleId="2Char">
    <w:name w:val="标题 2 Char"/>
    <w:basedOn w:val="a0"/>
    <w:link w:val="2"/>
    <w:uiPriority w:val="9"/>
    <w:rsid w:val="00311C95"/>
    <w:rPr>
      <w:rFonts w:ascii="Times New Roman" w:eastAsia="Times New Roman" w:hAnsi="Times New Roman" w:cs="Times New Roman"/>
      <w:b/>
      <w:bCs/>
      <w:sz w:val="36"/>
      <w:szCs w:val="36"/>
    </w:rPr>
  </w:style>
  <w:style w:type="character" w:styleId="ac">
    <w:name w:val="annotation reference"/>
    <w:basedOn w:val="a0"/>
    <w:uiPriority w:val="99"/>
    <w:semiHidden/>
    <w:unhideWhenUsed/>
    <w:rsid w:val="00BC478E"/>
    <w:rPr>
      <w:sz w:val="16"/>
      <w:szCs w:val="16"/>
    </w:rPr>
  </w:style>
  <w:style w:type="paragraph" w:styleId="ad">
    <w:name w:val="annotation text"/>
    <w:basedOn w:val="a"/>
    <w:link w:val="Char2"/>
    <w:uiPriority w:val="99"/>
    <w:unhideWhenUsed/>
    <w:rsid w:val="00BC478E"/>
    <w:pPr>
      <w:spacing w:line="240" w:lineRule="auto"/>
    </w:pPr>
    <w:rPr>
      <w:sz w:val="20"/>
      <w:szCs w:val="20"/>
    </w:rPr>
  </w:style>
  <w:style w:type="character" w:customStyle="1" w:styleId="Char2">
    <w:name w:val="批注文字 Char"/>
    <w:basedOn w:val="a0"/>
    <w:link w:val="ad"/>
    <w:uiPriority w:val="99"/>
    <w:rsid w:val="00BC478E"/>
    <w:rPr>
      <w:sz w:val="20"/>
      <w:szCs w:val="20"/>
    </w:rPr>
  </w:style>
  <w:style w:type="paragraph" w:styleId="ae">
    <w:name w:val="annotation subject"/>
    <w:basedOn w:val="ad"/>
    <w:next w:val="ad"/>
    <w:link w:val="Char3"/>
    <w:uiPriority w:val="99"/>
    <w:semiHidden/>
    <w:unhideWhenUsed/>
    <w:rsid w:val="00BC478E"/>
    <w:rPr>
      <w:b/>
      <w:bCs/>
    </w:rPr>
  </w:style>
  <w:style w:type="character" w:customStyle="1" w:styleId="Char3">
    <w:name w:val="批注主题 Char"/>
    <w:basedOn w:val="Char2"/>
    <w:link w:val="ae"/>
    <w:uiPriority w:val="99"/>
    <w:semiHidden/>
    <w:rsid w:val="00BC478E"/>
    <w:rPr>
      <w:b/>
      <w:bCs/>
      <w:sz w:val="20"/>
      <w:szCs w:val="20"/>
    </w:rPr>
  </w:style>
  <w:style w:type="paragraph" w:styleId="af">
    <w:name w:val="Revision"/>
    <w:hidden/>
    <w:uiPriority w:val="99"/>
    <w:semiHidden/>
    <w:rsid w:val="00BC478E"/>
    <w:pPr>
      <w:spacing w:after="0" w:line="240" w:lineRule="auto"/>
    </w:pPr>
  </w:style>
  <w:style w:type="paragraph" w:styleId="af0">
    <w:name w:val="caption"/>
    <w:basedOn w:val="a"/>
    <w:next w:val="a"/>
    <w:uiPriority w:val="35"/>
    <w:unhideWhenUsed/>
    <w:qFormat/>
    <w:rsid w:val="005F20EE"/>
    <w:pPr>
      <w:spacing w:line="240" w:lineRule="auto"/>
    </w:pPr>
    <w:rPr>
      <w:b/>
      <w:bCs/>
      <w:color w:val="4F81BD" w:themeColor="accent1"/>
      <w:sz w:val="18"/>
      <w:szCs w:val="18"/>
    </w:rPr>
  </w:style>
  <w:style w:type="character" w:styleId="af1">
    <w:name w:val="FollowedHyperlink"/>
    <w:basedOn w:val="a0"/>
    <w:uiPriority w:val="99"/>
    <w:semiHidden/>
    <w:unhideWhenUsed/>
    <w:rsid w:val="0095700E"/>
    <w:rPr>
      <w:color w:val="800080" w:themeColor="followedHyperlink"/>
      <w:u w:val="single"/>
    </w:rPr>
  </w:style>
  <w:style w:type="paragraph" w:styleId="af2">
    <w:name w:val="footer"/>
    <w:basedOn w:val="a"/>
    <w:link w:val="Char4"/>
    <w:uiPriority w:val="99"/>
    <w:unhideWhenUsed/>
    <w:rsid w:val="000A3287"/>
    <w:pPr>
      <w:tabs>
        <w:tab w:val="center" w:pos="4680"/>
        <w:tab w:val="right" w:pos="9360"/>
      </w:tabs>
      <w:spacing w:after="0" w:line="240" w:lineRule="auto"/>
    </w:pPr>
  </w:style>
  <w:style w:type="character" w:customStyle="1" w:styleId="Char4">
    <w:name w:val="页脚 Char"/>
    <w:basedOn w:val="a0"/>
    <w:link w:val="af2"/>
    <w:uiPriority w:val="99"/>
    <w:rsid w:val="000A3287"/>
  </w:style>
  <w:style w:type="character" w:customStyle="1" w:styleId="summary">
    <w:name w:val="summary"/>
    <w:basedOn w:val="a0"/>
    <w:rsid w:val="00555EDE"/>
  </w:style>
  <w:style w:type="table" w:styleId="af3">
    <w:name w:val="Light Shading"/>
    <w:basedOn w:val="a1"/>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4">
    <w:name w:val="Light List"/>
    <w:basedOn w:val="a1"/>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Char">
    <w:name w:val="标题 1 Char"/>
    <w:basedOn w:val="a0"/>
    <w:link w:val="1"/>
    <w:uiPriority w:val="9"/>
    <w:rsid w:val="00473178"/>
    <w:rPr>
      <w:rFonts w:asciiTheme="majorHAnsi" w:eastAsiaTheme="majorEastAsia" w:hAnsiTheme="majorHAnsi" w:cstheme="majorBidi"/>
      <w:color w:val="365F91" w:themeColor="accent1" w:themeShade="BF"/>
      <w:sz w:val="32"/>
      <w:szCs w:val="32"/>
    </w:rPr>
  </w:style>
  <w:style w:type="character" w:styleId="af5">
    <w:name w:val="Emphasis"/>
    <w:basedOn w:val="a0"/>
    <w:uiPriority w:val="20"/>
    <w:qFormat/>
    <w:rsid w:val="00473178"/>
    <w:rPr>
      <w:i/>
      <w:iCs/>
    </w:rPr>
  </w:style>
  <w:style w:type="character" w:customStyle="1" w:styleId="3Char">
    <w:name w:val="标题 3 Char"/>
    <w:basedOn w:val="a0"/>
    <w:link w:val="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a1"/>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Char">
    <w:name w:val="标题 4 Char"/>
    <w:basedOn w:val="a0"/>
    <w:link w:val="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a0"/>
    <w:uiPriority w:val="99"/>
    <w:semiHidden/>
    <w:unhideWhenUsed/>
    <w:rsid w:val="001968FF"/>
    <w:rPr>
      <w:color w:val="808080"/>
      <w:shd w:val="clear" w:color="auto" w:fill="E6E6E6"/>
    </w:rPr>
  </w:style>
  <w:style w:type="character" w:customStyle="1" w:styleId="UnresolvedMention2">
    <w:name w:val="Unresolved Mention2"/>
    <w:basedOn w:val="a0"/>
    <w:uiPriority w:val="99"/>
    <w:semiHidden/>
    <w:unhideWhenUsed/>
    <w:rsid w:val="004D0905"/>
    <w:rPr>
      <w:color w:val="808080"/>
      <w:shd w:val="clear" w:color="auto" w:fill="E6E6E6"/>
    </w:rPr>
  </w:style>
  <w:style w:type="character" w:customStyle="1" w:styleId="UnresolvedMention3">
    <w:name w:val="Unresolved Mention3"/>
    <w:basedOn w:val="a0"/>
    <w:uiPriority w:val="99"/>
    <w:semiHidden/>
    <w:unhideWhenUsed/>
    <w:rsid w:val="00B23FED"/>
    <w:rPr>
      <w:color w:val="808080"/>
      <w:shd w:val="clear" w:color="auto" w:fill="E6E6E6"/>
    </w:rPr>
  </w:style>
  <w:style w:type="character" w:customStyle="1" w:styleId="UnresolvedMention4">
    <w:name w:val="Unresolved Mention4"/>
    <w:basedOn w:val="a0"/>
    <w:uiPriority w:val="99"/>
    <w:semiHidden/>
    <w:unhideWhenUsed/>
    <w:rsid w:val="00EE17C7"/>
    <w:rPr>
      <w:color w:val="808080"/>
      <w:shd w:val="clear" w:color="auto" w:fill="E6E6E6"/>
    </w:rPr>
  </w:style>
  <w:style w:type="character" w:customStyle="1" w:styleId="UnresolvedMention5">
    <w:name w:val="Unresolved Mention5"/>
    <w:basedOn w:val="a0"/>
    <w:uiPriority w:val="99"/>
    <w:semiHidden/>
    <w:unhideWhenUsed/>
    <w:rsid w:val="003408C2"/>
    <w:rPr>
      <w:color w:val="808080"/>
      <w:shd w:val="clear" w:color="auto" w:fill="E6E6E6"/>
    </w:rPr>
  </w:style>
  <w:style w:type="character" w:customStyle="1" w:styleId="UnresolvedMention6">
    <w:name w:val="Unresolved Mention6"/>
    <w:basedOn w:val="a0"/>
    <w:uiPriority w:val="99"/>
    <w:semiHidden/>
    <w:unhideWhenUsed/>
    <w:rsid w:val="00A65C1F"/>
    <w:rPr>
      <w:color w:val="808080"/>
      <w:shd w:val="clear" w:color="auto" w:fill="E6E6E6"/>
    </w:rPr>
  </w:style>
  <w:style w:type="character" w:customStyle="1" w:styleId="UnresolvedMention7">
    <w:name w:val="Unresolved Mention7"/>
    <w:basedOn w:val="a0"/>
    <w:uiPriority w:val="99"/>
    <w:semiHidden/>
    <w:unhideWhenUsed/>
    <w:rsid w:val="0045511C"/>
    <w:rPr>
      <w:color w:val="808080"/>
      <w:shd w:val="clear" w:color="auto" w:fill="E6E6E6"/>
    </w:rPr>
  </w:style>
  <w:style w:type="character" w:customStyle="1" w:styleId="UnresolvedMention8">
    <w:name w:val="Unresolved Mention8"/>
    <w:basedOn w:val="a0"/>
    <w:uiPriority w:val="99"/>
    <w:semiHidden/>
    <w:unhideWhenUsed/>
    <w:rsid w:val="00D978CF"/>
    <w:rPr>
      <w:color w:val="605E5C"/>
      <w:shd w:val="clear" w:color="auto" w:fill="E1DFDD"/>
    </w:rPr>
  </w:style>
  <w:style w:type="character" w:customStyle="1" w:styleId="UnresolvedMention9">
    <w:name w:val="Unresolved Mention9"/>
    <w:basedOn w:val="a0"/>
    <w:uiPriority w:val="99"/>
    <w:semiHidden/>
    <w:unhideWhenUsed/>
    <w:rsid w:val="00104F5E"/>
    <w:rPr>
      <w:color w:val="605E5C"/>
      <w:shd w:val="clear" w:color="auto" w:fill="E1DFDD"/>
    </w:rPr>
  </w:style>
  <w:style w:type="paragraph" w:customStyle="1" w:styleId="about">
    <w:name w:val="about"/>
    <w:basedOn w:val="a"/>
    <w:rsid w:val="00C83C3C"/>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65283635">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21172436">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ng.xu@comsol.com" TargetMode="External"/><Relationship Id="rId13" Type="http://schemas.openxmlformats.org/officeDocument/2006/relationships/hyperlink" Target="http://cn.comsol.com/trademark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E182C-EEDB-41AA-954D-A7C0F3187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2018-11-07T06:58:00Z</dcterms:created>
  <dcterms:modified xsi:type="dcterms:W3CDTF">2018-11-07T08:12:00Z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824c6f4c-1926-4f08-a6a0-8406a112a852</vt:lpwstr>
  </property>
</Properties>
</file>